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BD6B" w14:textId="361FAED9" w:rsidR="00AC4295" w:rsidRPr="00AC4295" w:rsidRDefault="00FE4AE8" w:rsidP="00AC4295">
      <w:pPr>
        <w:spacing w:after="0" w:line="240" w:lineRule="auto"/>
        <w:ind w:firstLine="567"/>
        <w:jc w:val="both"/>
        <w:rPr>
          <w:rFonts w:ascii="Times New Roman" w:hAnsi="Times New Roman" w:cs="Times New Roman"/>
          <w:b/>
          <w:sz w:val="28"/>
          <w:szCs w:val="28"/>
        </w:rPr>
      </w:pPr>
      <w:r w:rsidRPr="00ED6C39">
        <w:rPr>
          <w:rFonts w:ascii="Times New Roman" w:hAnsi="Times New Roman" w:cs="Times New Roman"/>
          <w:b/>
          <w:sz w:val="28"/>
          <w:szCs w:val="28"/>
        </w:rPr>
        <w:t xml:space="preserve">Лекция </w:t>
      </w:r>
      <w:r>
        <w:rPr>
          <w:rFonts w:ascii="Times New Roman" w:hAnsi="Times New Roman" w:cs="Times New Roman"/>
          <w:b/>
          <w:sz w:val="28"/>
          <w:szCs w:val="28"/>
        </w:rPr>
        <w:t>4</w:t>
      </w:r>
      <w:r w:rsidRPr="00ED6C39">
        <w:rPr>
          <w:rFonts w:ascii="Times New Roman" w:hAnsi="Times New Roman" w:cs="Times New Roman"/>
          <w:b/>
          <w:sz w:val="28"/>
          <w:szCs w:val="28"/>
        </w:rPr>
        <w:t xml:space="preserve">. </w:t>
      </w:r>
      <w:r w:rsidR="00AC4295" w:rsidRPr="00AC4295">
        <w:rPr>
          <w:rFonts w:ascii="Times New Roman" w:hAnsi="Times New Roman" w:cs="Times New Roman"/>
          <w:b/>
          <w:sz w:val="28"/>
          <w:szCs w:val="28"/>
        </w:rPr>
        <w:t xml:space="preserve">Устойчивость растений и их реакции на действие неблагоприятных факторов. </w:t>
      </w:r>
    </w:p>
    <w:p w14:paraId="63AD9E84" w14:textId="77777777" w:rsidR="00AC4295" w:rsidRPr="00AC4295" w:rsidRDefault="00AC4295" w:rsidP="00AC4295">
      <w:pPr>
        <w:spacing w:after="0" w:line="240" w:lineRule="auto"/>
        <w:ind w:firstLine="567"/>
        <w:jc w:val="both"/>
        <w:rPr>
          <w:rFonts w:ascii="Times New Roman" w:hAnsi="Times New Roman" w:cs="Times New Roman"/>
          <w:b/>
          <w:sz w:val="28"/>
          <w:szCs w:val="28"/>
        </w:rPr>
      </w:pPr>
    </w:p>
    <w:p w14:paraId="16A71655" w14:textId="77777777" w:rsidR="00AC4295" w:rsidRPr="00AC4295" w:rsidRDefault="00AC4295" w:rsidP="00AC4295">
      <w:pPr>
        <w:pStyle w:val="11"/>
        <w:jc w:val="both"/>
        <w:rPr>
          <w:sz w:val="28"/>
          <w:szCs w:val="28"/>
        </w:rPr>
      </w:pPr>
      <w:r w:rsidRPr="00A86A10">
        <w:rPr>
          <w:b/>
          <w:bCs/>
          <w:sz w:val="28"/>
          <w:szCs w:val="28"/>
        </w:rPr>
        <w:t>Цель лекции:</w:t>
      </w:r>
      <w:r w:rsidRPr="00AC4295">
        <w:rPr>
          <w:sz w:val="28"/>
          <w:szCs w:val="28"/>
        </w:rPr>
        <w:t xml:space="preserve"> Дать понятия устойчивости растений и их реакции на действие неблагоприятных факторов.  Объяснить понятия фитоиндикации  и закономерности действия экологических факторов.</w:t>
      </w:r>
    </w:p>
    <w:p w14:paraId="23106F55" w14:textId="212E7219" w:rsidR="00AC4295" w:rsidRPr="00A86A10" w:rsidRDefault="00A86A10" w:rsidP="00AC4295">
      <w:pPr>
        <w:spacing w:after="0" w:line="240" w:lineRule="auto"/>
        <w:ind w:firstLine="567"/>
        <w:jc w:val="both"/>
        <w:rPr>
          <w:rFonts w:ascii="Times New Roman" w:hAnsi="Times New Roman" w:cs="Times New Roman"/>
          <w:b/>
          <w:bCs/>
          <w:sz w:val="28"/>
          <w:szCs w:val="28"/>
        </w:rPr>
      </w:pPr>
      <w:r w:rsidRPr="00A86A10">
        <w:rPr>
          <w:rFonts w:ascii="Times New Roman" w:hAnsi="Times New Roman" w:cs="Times New Roman"/>
          <w:b/>
          <w:bCs/>
          <w:sz w:val="28"/>
          <w:szCs w:val="28"/>
        </w:rPr>
        <w:t>Основные в</w:t>
      </w:r>
      <w:r w:rsidR="00AC4295" w:rsidRPr="00A86A10">
        <w:rPr>
          <w:rFonts w:ascii="Times New Roman" w:hAnsi="Times New Roman" w:cs="Times New Roman"/>
          <w:b/>
          <w:bCs/>
          <w:sz w:val="28"/>
          <w:szCs w:val="28"/>
        </w:rPr>
        <w:t xml:space="preserve">опросы: </w:t>
      </w:r>
    </w:p>
    <w:p w14:paraId="488BC90D" w14:textId="77777777" w:rsidR="00AC4295" w:rsidRPr="00AC4295" w:rsidRDefault="00AC4295" w:rsidP="00AC4295">
      <w:pPr>
        <w:pStyle w:val="11"/>
        <w:shd w:val="clear" w:color="auto" w:fill="auto"/>
        <w:rPr>
          <w:bCs/>
          <w:color w:val="000000"/>
          <w:sz w:val="28"/>
          <w:szCs w:val="28"/>
          <w:lang w:eastAsia="ru-RU" w:bidi="ru-RU"/>
        </w:rPr>
      </w:pPr>
      <w:r w:rsidRPr="00AC4295">
        <w:rPr>
          <w:sz w:val="28"/>
          <w:szCs w:val="28"/>
        </w:rPr>
        <w:t xml:space="preserve">1. </w:t>
      </w:r>
      <w:r w:rsidRPr="00AC4295">
        <w:rPr>
          <w:sz w:val="28"/>
          <w:szCs w:val="28"/>
          <w:lang w:eastAsia="ru-RU"/>
        </w:rPr>
        <w:t>Общие вопросы устойчивости растений</w:t>
      </w:r>
      <w:r w:rsidRPr="00AC4295">
        <w:rPr>
          <w:bCs/>
          <w:color w:val="000000"/>
          <w:sz w:val="28"/>
          <w:szCs w:val="28"/>
          <w:lang w:eastAsia="ru-RU" w:bidi="ru-RU"/>
        </w:rPr>
        <w:t>.</w:t>
      </w:r>
    </w:p>
    <w:p w14:paraId="35ACC1E7" w14:textId="77777777" w:rsidR="00AC4295" w:rsidRPr="00AC4295" w:rsidRDefault="00AC4295" w:rsidP="00AC4295">
      <w:pPr>
        <w:pStyle w:val="11"/>
        <w:shd w:val="clear" w:color="auto" w:fill="auto"/>
        <w:jc w:val="both"/>
        <w:rPr>
          <w:bCs/>
          <w:color w:val="000000"/>
          <w:sz w:val="28"/>
          <w:szCs w:val="28"/>
          <w:lang w:eastAsia="ru-RU" w:bidi="ru-RU"/>
        </w:rPr>
      </w:pPr>
      <w:r w:rsidRPr="00AC4295">
        <w:rPr>
          <w:sz w:val="28"/>
          <w:szCs w:val="28"/>
        </w:rPr>
        <w:t xml:space="preserve">2. </w:t>
      </w:r>
      <w:r w:rsidRPr="00AC4295">
        <w:rPr>
          <w:sz w:val="28"/>
          <w:szCs w:val="28"/>
          <w:lang w:eastAsia="ru-RU"/>
        </w:rPr>
        <w:t>Реакции клеток растений на действие неблагоприятных факторов</w:t>
      </w:r>
    </w:p>
    <w:p w14:paraId="3F978E04" w14:textId="4766E316" w:rsidR="00AC4295" w:rsidRPr="00A86A10" w:rsidRDefault="00A86A10" w:rsidP="00AC4295">
      <w:pPr>
        <w:pStyle w:val="11"/>
        <w:jc w:val="both"/>
        <w:rPr>
          <w:sz w:val="28"/>
          <w:szCs w:val="28"/>
          <w:lang w:val="ru-RU"/>
        </w:rPr>
      </w:pPr>
      <w:r>
        <w:rPr>
          <w:sz w:val="28"/>
          <w:szCs w:val="28"/>
          <w:lang w:val="ru-RU"/>
        </w:rPr>
        <w:t xml:space="preserve"> </w:t>
      </w:r>
    </w:p>
    <w:p w14:paraId="2EA85909" w14:textId="538F1B45" w:rsidR="00AC4295" w:rsidRPr="00AC4295" w:rsidRDefault="00A86A10" w:rsidP="00AC4295">
      <w:pPr>
        <w:pStyle w:val="11"/>
        <w:shd w:val="clear" w:color="auto" w:fill="auto"/>
        <w:rPr>
          <w:b/>
          <w:bCs/>
          <w:color w:val="000000"/>
          <w:sz w:val="28"/>
          <w:szCs w:val="28"/>
          <w:lang w:eastAsia="ru-RU" w:bidi="ru-RU"/>
        </w:rPr>
      </w:pPr>
      <w:r>
        <w:rPr>
          <w:b/>
          <w:sz w:val="28"/>
          <w:szCs w:val="28"/>
          <w:lang w:val="ru-RU" w:eastAsia="ru-RU"/>
        </w:rPr>
        <w:t xml:space="preserve">  </w:t>
      </w:r>
      <w:r w:rsidR="00DD6102">
        <w:rPr>
          <w:b/>
          <w:sz w:val="28"/>
          <w:szCs w:val="28"/>
          <w:lang w:val="ru-RU" w:eastAsia="ru-RU"/>
        </w:rPr>
        <w:t xml:space="preserve"> </w:t>
      </w:r>
      <w:r w:rsidR="00AC4295" w:rsidRPr="00AC4295">
        <w:rPr>
          <w:b/>
          <w:sz w:val="28"/>
          <w:szCs w:val="28"/>
          <w:lang w:eastAsia="ru-RU"/>
        </w:rPr>
        <w:t>1.</w:t>
      </w:r>
      <w:r w:rsidR="00AC4295" w:rsidRPr="00AC4295">
        <w:rPr>
          <w:sz w:val="28"/>
          <w:szCs w:val="28"/>
        </w:rPr>
        <w:t xml:space="preserve"> </w:t>
      </w:r>
      <w:r w:rsidR="00AC4295" w:rsidRPr="00AC4295">
        <w:rPr>
          <w:b/>
          <w:sz w:val="28"/>
          <w:szCs w:val="28"/>
          <w:lang w:eastAsia="ru-RU"/>
        </w:rPr>
        <w:t>Общие вопросы устойчивости растений</w:t>
      </w:r>
      <w:r w:rsidR="00AC4295" w:rsidRPr="00AC4295">
        <w:rPr>
          <w:b/>
          <w:bCs/>
          <w:color w:val="000000"/>
          <w:sz w:val="28"/>
          <w:szCs w:val="28"/>
          <w:lang w:eastAsia="ru-RU" w:bidi="ru-RU"/>
        </w:rPr>
        <w:t>.</w:t>
      </w:r>
    </w:p>
    <w:p w14:paraId="5CA317DF" w14:textId="7BE34CED" w:rsidR="00AC4295" w:rsidRPr="00AC4295" w:rsidRDefault="00DD6102"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AC4295" w:rsidRPr="00481EC8">
        <w:rPr>
          <w:rFonts w:ascii="Times New Roman" w:eastAsia="Times New Roman" w:hAnsi="Times New Roman" w:cs="Times New Roman"/>
          <w:b/>
          <w:i/>
          <w:iCs/>
          <w:sz w:val="28"/>
          <w:szCs w:val="28"/>
          <w:lang w:eastAsia="ru-RU"/>
        </w:rPr>
        <w:t>Пути стабилизации живых систем</w:t>
      </w:r>
      <w:r w:rsidR="00AC4295" w:rsidRPr="00AC4295">
        <w:rPr>
          <w:rFonts w:ascii="Times New Roman" w:eastAsia="Times New Roman" w:hAnsi="Times New Roman" w:cs="Times New Roman"/>
          <w:b/>
          <w:sz w:val="28"/>
          <w:szCs w:val="28"/>
          <w:lang w:eastAsia="ru-RU"/>
        </w:rPr>
        <w:t>.</w:t>
      </w:r>
      <w:r w:rsidR="00AC4295" w:rsidRPr="00AC4295">
        <w:rPr>
          <w:rFonts w:ascii="Times New Roman" w:eastAsia="Times New Roman" w:hAnsi="Times New Roman" w:cs="Times New Roman"/>
          <w:sz w:val="28"/>
          <w:szCs w:val="28"/>
          <w:lang w:eastAsia="ru-RU"/>
        </w:rPr>
        <w:t xml:space="preserve"> Устойчивость клеток и тканей к факторам среды и способность многоклеточных систем к восстановлению во многом обусловлены их функциональной и структурной гетерогенностью, а также регуляцией размножения отдельных групп клеток. Системы стабилизации, предотвращающие возможные нарушения, описываются рядом принципов - избыточности, гетерогенности и др. </w:t>
      </w:r>
    </w:p>
    <w:p w14:paraId="77D79F06" w14:textId="76450E57" w:rsidR="00AC4295" w:rsidRPr="00AC4295" w:rsidRDefault="00F41CBB"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F41CBB">
        <w:rPr>
          <w:rFonts w:ascii="Times New Roman" w:eastAsia="Times New Roman" w:hAnsi="Times New Roman" w:cs="Times New Roman"/>
          <w:b/>
          <w:bCs/>
          <w:i/>
          <w:iCs/>
          <w:sz w:val="28"/>
          <w:szCs w:val="28"/>
          <w:lang w:eastAsia="ru-RU"/>
        </w:rPr>
        <w:t>Избыточность структур и функциональных возможностей</w:t>
      </w:r>
      <w:r w:rsidR="00AC4295" w:rsidRPr="00AC4295">
        <w:rPr>
          <w:rFonts w:ascii="Times New Roman" w:eastAsia="Times New Roman" w:hAnsi="Times New Roman" w:cs="Times New Roman"/>
          <w:sz w:val="28"/>
          <w:szCs w:val="28"/>
          <w:lang w:eastAsia="ru-RU"/>
        </w:rPr>
        <w:t xml:space="preserve"> - один из основных способов обеспечения надежности систем. Резервирование в живых объектах имеет разные проявления. Яркий пример — избыток клеточных органелл. Так, для обеспечения растения продуктами фотосинтеза достаточно лишь части имеющихся хлоропластов. А на Крайнем Севере повышенное число митохондрий в клетках мезофилла важно для процессов репарации (восстановления) и адаптации. Резервирование проявляется и в накоплении предшественников для биосинтеза многих соединений. Запасенные вещества способствуют успешности прорастания семян, роста проростков, цветения, а также для репарации и адаптации в неблагоприятных условиях. Например, запасание углеводов помогает ряду болотных растений переносить существенный дефицит кислорода в почве (так как в этих условиях для усиления гликолиза нужны углеводы). На организменном уровне принцип избыточности выражается в образовании большого количества гамет и семян; на популяционном </w:t>
      </w:r>
      <w:r w:rsidR="00FA5B14">
        <w:rPr>
          <w:rFonts w:ascii="Times New Roman" w:eastAsia="Times New Roman" w:hAnsi="Times New Roman" w:cs="Times New Roman"/>
          <w:sz w:val="28"/>
          <w:szCs w:val="28"/>
          <w:lang w:eastAsia="ru-RU"/>
        </w:rPr>
        <w:t>-</w:t>
      </w:r>
      <w:r w:rsidR="00AC4295" w:rsidRPr="00AC4295">
        <w:rPr>
          <w:rFonts w:ascii="Times New Roman" w:eastAsia="Times New Roman" w:hAnsi="Times New Roman" w:cs="Times New Roman"/>
          <w:sz w:val="28"/>
          <w:szCs w:val="28"/>
          <w:lang w:eastAsia="ru-RU"/>
        </w:rPr>
        <w:t xml:space="preserve"> в большом числе особей, на биоценотическом — популяций.</w:t>
      </w:r>
    </w:p>
    <w:p w14:paraId="25FCA14B" w14:textId="12D84DE1" w:rsidR="00AC4295" w:rsidRPr="00AC4295" w:rsidRDefault="00F41CBB"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sidR="00481EC8">
        <w:rPr>
          <w:rFonts w:ascii="Times New Roman" w:eastAsia="Times New Roman" w:hAnsi="Times New Roman" w:cs="Times New Roman"/>
          <w:sz w:val="28"/>
          <w:szCs w:val="28"/>
          <w:lang w:eastAsia="ru-RU"/>
        </w:rPr>
        <w:t xml:space="preserve"> </w:t>
      </w:r>
      <w:r w:rsidR="00AC4295" w:rsidRPr="00F41CBB">
        <w:rPr>
          <w:rFonts w:ascii="Times New Roman" w:eastAsia="Times New Roman" w:hAnsi="Times New Roman" w:cs="Times New Roman"/>
          <w:b/>
          <w:bCs/>
          <w:i/>
          <w:iCs/>
          <w:sz w:val="28"/>
          <w:szCs w:val="28"/>
          <w:lang w:eastAsia="ru-RU"/>
        </w:rPr>
        <w:t>Для надежности систем организма большое значение имеет компартментация</w:t>
      </w:r>
      <w:r w:rsidR="00AC4295" w:rsidRPr="00AC4295">
        <w:rPr>
          <w:rFonts w:ascii="Times New Roman" w:eastAsia="Times New Roman" w:hAnsi="Times New Roman" w:cs="Times New Roman"/>
          <w:sz w:val="28"/>
          <w:szCs w:val="28"/>
          <w:lang w:eastAsia="ru-RU"/>
        </w:rPr>
        <w:t xml:space="preserve"> -структурное разобщение разных процессов, основанное на мембранной организации клетки. Пространственное разобщение поддерживает локальные концентрации веществ (промежуточных соединений обмена, конечных продуктов, ферментов), pH среды и др. Это обеспечивает оптимальные условия для координации физиологических процессов, способствует поддержанию внутриклеточного гомеостаза и минимизации повреждений.</w:t>
      </w:r>
    </w:p>
    <w:p w14:paraId="67C47450" w14:textId="40B37699" w:rsidR="00AC4295" w:rsidRPr="00AC4295" w:rsidRDefault="00F41CBB"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F41CBB">
        <w:rPr>
          <w:rFonts w:ascii="Times New Roman" w:eastAsia="Times New Roman" w:hAnsi="Times New Roman" w:cs="Times New Roman"/>
          <w:b/>
          <w:bCs/>
          <w:i/>
          <w:iCs/>
          <w:sz w:val="28"/>
          <w:szCs w:val="28"/>
          <w:lang w:eastAsia="ru-RU"/>
        </w:rPr>
        <w:t>Для достижения устойчивости организма</w:t>
      </w:r>
      <w:r w:rsidR="00AC4295" w:rsidRPr="00AC4295">
        <w:rPr>
          <w:rFonts w:ascii="Times New Roman" w:eastAsia="Times New Roman" w:hAnsi="Times New Roman" w:cs="Times New Roman"/>
          <w:sz w:val="28"/>
          <w:szCs w:val="28"/>
          <w:lang w:eastAsia="ru-RU"/>
        </w:rPr>
        <w:t xml:space="preserve"> большое значение имеет также регенерация, обеспечиваемая образовательными тканями. Устойчивость растений к повреждениям во многом связана с устойчивостью их образовательных тканей, наличием спящих почек и способностью к </w:t>
      </w:r>
      <w:r w:rsidR="00AC4295" w:rsidRPr="00AC4295">
        <w:rPr>
          <w:rFonts w:ascii="Times New Roman" w:eastAsia="Times New Roman" w:hAnsi="Times New Roman" w:cs="Times New Roman"/>
          <w:sz w:val="28"/>
          <w:szCs w:val="28"/>
          <w:lang w:eastAsia="ru-RU"/>
        </w:rPr>
        <w:lastRenderedPageBreak/>
        <w:t>образованию вторичных меристем. Важный резерв восстановления — покоящиеся клетки меристем с повышенной устойчивостью. У многих растений они выходят из периода покоя только при гибели значительного числа активно делящихся клеток. Присутствие у растений постоянных меристем во многом определяет устойчивость организма и длительность его жизни. А их гибель стимулирует возникновение вторичных меристем из дифференцированных клеток. Так, широко известно образование новых побегов и корней после повреждения их верхушек. При этом новые органы могут возникать, например, из эпидермы и т.п.</w:t>
      </w:r>
    </w:p>
    <w:p w14:paraId="76AF187F" w14:textId="5AFF74D9" w:rsidR="00AC4295" w:rsidRPr="00AC4295" w:rsidRDefault="00F41CBB"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Основные приспособления растений к действию неблагоприятных факторов.</w:t>
      </w:r>
      <w:r w:rsidR="00AC4295" w:rsidRPr="00AC4295">
        <w:rPr>
          <w:rFonts w:ascii="Times New Roman" w:eastAsia="Times New Roman" w:hAnsi="Times New Roman" w:cs="Times New Roman"/>
          <w:sz w:val="28"/>
          <w:szCs w:val="28"/>
          <w:lang w:eastAsia="ru-RU"/>
        </w:rPr>
        <w:t xml:space="preserve"> Выделяют несколько основных способов приспособления организмов к действию неблагоприятных факторов. Первый связан с избеганием неблагоприятных воздействий благодаря особенностям поведения. Этот вид реагирования у неподвижных растений встречается редко. Среди примеров - закрывание цветков в дождь и складывание листочков стыдливой мимозы (Mimosa pudica) при прикосновении к ним. К данному типу реагирования можно отнести движения некоторых растений и их органов от источника воздействия (отрицательные тропизмы и таксисы).</w:t>
      </w:r>
    </w:p>
    <w:p w14:paraId="364BAE82" w14:textId="0E769E79" w:rsidR="00AC4295" w:rsidRPr="00AC4295" w:rsidRDefault="00013DB3"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Второй способ избегания организмами неблагоприятных условий</w:t>
      </w:r>
      <w:r w:rsidR="00AC4295" w:rsidRPr="00AC4295">
        <w:rPr>
          <w:rFonts w:ascii="Times New Roman" w:eastAsia="Times New Roman" w:hAnsi="Times New Roman" w:cs="Times New Roman"/>
          <w:sz w:val="28"/>
          <w:szCs w:val="28"/>
          <w:lang w:eastAsia="ru-RU"/>
        </w:rPr>
        <w:t xml:space="preserve"> - перестройка цикла развития для переживания неблагоприятного периода в покоящемся состоянии. Примеры — зимний покой растений и развитие эфемеров и эфемероидов пустынь только после весенних дождей.</w:t>
      </w:r>
    </w:p>
    <w:p w14:paraId="10727A23" w14:textId="441B83B6" w:rsidR="00AC4295" w:rsidRPr="00AC4295" w:rsidRDefault="00013DB3"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Третий тип приспособлений к действию неблагоприятных факторов</w:t>
      </w:r>
      <w:r w:rsidR="00AC4295" w:rsidRPr="00AC4295">
        <w:rPr>
          <w:rFonts w:ascii="Times New Roman" w:eastAsia="Times New Roman" w:hAnsi="Times New Roman" w:cs="Times New Roman"/>
          <w:sz w:val="28"/>
          <w:szCs w:val="28"/>
          <w:lang w:eastAsia="ru-RU"/>
        </w:rPr>
        <w:t xml:space="preserve"> - расширение экологической амплитуды вида. Приобретение организмом выносливости компенсирует невозможность ухода в более благоприятные условия. Выживать в суровых условиях позволяют таким организмам специфические анатомо-морфологические и физиолого-биохимические свойства. При этом расширение экологической амплитуды часто идет путем образования внутривидовых групп, приспособленных к обитанию при разных значениях фактора.</w:t>
      </w:r>
    </w:p>
    <w:p w14:paraId="12C43A14" w14:textId="6C2A2F21" w:rsidR="00AC4295" w:rsidRPr="00AC4295" w:rsidRDefault="00013DB3"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Четвертый способ реагирования растений на воздействия среды</w:t>
      </w:r>
      <w:r w:rsidR="00AC4295" w:rsidRPr="00AC4295">
        <w:rPr>
          <w:rFonts w:ascii="Times New Roman" w:eastAsia="Times New Roman" w:hAnsi="Times New Roman" w:cs="Times New Roman"/>
          <w:sz w:val="28"/>
          <w:szCs w:val="28"/>
          <w:lang w:eastAsia="ru-RU"/>
        </w:rPr>
        <w:t xml:space="preserve"> — создание относительного постоянства благоприятных условий внутренней среды. Так, регулируя движение устьиц, растения до некоторой степени могут поддерживать свою оводненность и температуру.</w:t>
      </w:r>
    </w:p>
    <w:p w14:paraId="0CF4CEEF" w14:textId="35878806" w:rsidR="00AC4295" w:rsidRPr="00AC4295" w:rsidRDefault="00013DB3"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Стрессовые реакции растений.</w:t>
      </w:r>
      <w:r w:rsidR="00AC4295" w:rsidRPr="00AC4295">
        <w:rPr>
          <w:rFonts w:ascii="Times New Roman" w:eastAsia="Times New Roman" w:hAnsi="Times New Roman" w:cs="Times New Roman"/>
          <w:sz w:val="28"/>
          <w:szCs w:val="28"/>
          <w:lang w:eastAsia="ru-RU"/>
        </w:rPr>
        <w:t xml:space="preserve"> Ответ растений на действие экстремальных факторов среды включает неспецифические реакции и процессы специализированной адаптации. Биологическое значение неспецифических реакций заключается в срочной мобилизации защитных систем для сохранения жизнеспособности в неблагоприятных условиях. А специализированная адаптация обеспечивает сохранение высокого уровня продуктивности растений в данных условиях.</w:t>
      </w:r>
    </w:p>
    <w:p w14:paraId="26B36D1C" w14:textId="1AE2BAF6" w:rsidR="00AC4295" w:rsidRPr="00AC4295" w:rsidRDefault="00013DB3"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Важное свойство живых объектов</w:t>
      </w:r>
      <w:r w:rsidR="00AC4295" w:rsidRPr="00AC4295">
        <w:rPr>
          <w:rFonts w:ascii="Times New Roman" w:eastAsia="Times New Roman" w:hAnsi="Times New Roman" w:cs="Times New Roman"/>
          <w:sz w:val="28"/>
          <w:szCs w:val="28"/>
          <w:lang w:eastAsia="ru-RU"/>
        </w:rPr>
        <w:t xml:space="preserve"> — способность поддерживать гомеостаз </w:t>
      </w:r>
      <w:r w:rsidR="00AA65AC">
        <w:rPr>
          <w:rFonts w:ascii="Times New Roman" w:eastAsia="Times New Roman" w:hAnsi="Times New Roman" w:cs="Times New Roman"/>
          <w:sz w:val="28"/>
          <w:szCs w:val="28"/>
          <w:lang w:eastAsia="ru-RU"/>
        </w:rPr>
        <w:t>-</w:t>
      </w:r>
      <w:r w:rsidR="00AC4295" w:rsidRPr="00AC4295">
        <w:rPr>
          <w:rFonts w:ascii="Times New Roman" w:eastAsia="Times New Roman" w:hAnsi="Times New Roman" w:cs="Times New Roman"/>
          <w:sz w:val="28"/>
          <w:szCs w:val="28"/>
          <w:lang w:eastAsia="ru-RU"/>
        </w:rPr>
        <w:t xml:space="preserve"> относительное постоянство внутренней среды при действии внешних факторов. При действии на растение неблагоприятных факторов (стрессоров) в нем возникает напряженное состояние, отклонение от нормы. </w:t>
      </w:r>
      <w:r w:rsidR="00AC4295" w:rsidRPr="00AC4295">
        <w:rPr>
          <w:rFonts w:ascii="Times New Roman" w:eastAsia="Times New Roman" w:hAnsi="Times New Roman" w:cs="Times New Roman"/>
          <w:sz w:val="28"/>
          <w:szCs w:val="28"/>
          <w:lang w:eastAsia="ru-RU"/>
        </w:rPr>
        <w:lastRenderedPageBreak/>
        <w:t>Ответные реакции, индуцируемые в организме любыми внешними воздействиями, часто называют «адаптационным синдромом» или «стрессом» (от англ, stress — напряжение). В физиологии стресс — это комплекс неспецифических изменений, возникающих в организме в ответ на действие неблагоприятных факторов</w:t>
      </w:r>
      <w:r w:rsidR="00901505">
        <w:rPr>
          <w:rFonts w:ascii="Times New Roman" w:eastAsia="Times New Roman" w:hAnsi="Times New Roman" w:cs="Times New Roman"/>
          <w:sz w:val="28"/>
          <w:szCs w:val="28"/>
          <w:lang w:eastAsia="ru-RU"/>
        </w:rPr>
        <w:t>.</w:t>
      </w:r>
    </w:p>
    <w:p w14:paraId="4C6D8D2F" w14:textId="27CE116A" w:rsidR="00AC4295" w:rsidRPr="00AC4295" w:rsidRDefault="00013DB3"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Реакция клеток на неблагоприятные воздействия сходна</w:t>
      </w:r>
      <w:r w:rsidR="00AC4295" w:rsidRPr="00AC4295">
        <w:rPr>
          <w:rFonts w:ascii="Times New Roman" w:eastAsia="Times New Roman" w:hAnsi="Times New Roman" w:cs="Times New Roman"/>
          <w:sz w:val="28"/>
          <w:szCs w:val="28"/>
          <w:lang w:eastAsia="ru-RU"/>
        </w:rPr>
        <w:t xml:space="preserve">: повышается проницаемость мембраны, отмечаются изменения в ядре, белки денатурируются, цитоплазма коагулирует и т.п. </w:t>
      </w:r>
      <w:r w:rsidR="00A30026" w:rsidRPr="00AC4295">
        <w:rPr>
          <w:rFonts w:ascii="Times New Roman" w:eastAsia="Times New Roman" w:hAnsi="Times New Roman" w:cs="Times New Roman"/>
          <w:sz w:val="28"/>
          <w:szCs w:val="28"/>
          <w:lang w:eastAsia="ru-RU"/>
        </w:rPr>
        <w:t>Не специфичность</w:t>
      </w:r>
      <w:r w:rsidR="00AC4295" w:rsidRPr="00AC4295">
        <w:rPr>
          <w:rFonts w:ascii="Times New Roman" w:eastAsia="Times New Roman" w:hAnsi="Times New Roman" w:cs="Times New Roman"/>
          <w:sz w:val="28"/>
          <w:szCs w:val="28"/>
          <w:lang w:eastAsia="ru-RU"/>
        </w:rPr>
        <w:t xml:space="preserve"> этих признаков выражается в том, что они сопутствуют разным повреждениям и наблюдаются у клеток любых тканей и одноклеточных организмов. Этот комплекс неспецифических физико-химических признаков повреждения был назван паранекротическим («вблизи смерти»). При нормализации условий эти изменения могут полностью исчезнуть, если повреждение не было радикальным.</w:t>
      </w:r>
    </w:p>
    <w:p w14:paraId="21CE1EE4" w14:textId="5473C3C8" w:rsidR="00AC4295" w:rsidRPr="00AC4295" w:rsidRDefault="00013DB3"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013DB3">
        <w:rPr>
          <w:rFonts w:ascii="Times New Roman" w:eastAsia="Times New Roman" w:hAnsi="Times New Roman" w:cs="Times New Roman"/>
          <w:b/>
          <w:bCs/>
          <w:i/>
          <w:iCs/>
          <w:sz w:val="28"/>
          <w:szCs w:val="28"/>
          <w:lang w:eastAsia="ru-RU"/>
        </w:rPr>
        <w:t xml:space="preserve">В соответствии с созданной в 1930-е гг. канадским физиологом Г. Селье теорией </w:t>
      </w:r>
      <w:r w:rsidR="00AC4295" w:rsidRPr="00AC4295">
        <w:rPr>
          <w:rFonts w:ascii="Times New Roman" w:eastAsia="Times New Roman" w:hAnsi="Times New Roman" w:cs="Times New Roman"/>
          <w:sz w:val="28"/>
          <w:szCs w:val="28"/>
          <w:lang w:eastAsia="ru-RU"/>
        </w:rPr>
        <w:t xml:space="preserve">общего адаптационного синдрома (стресса), у растений можно выделить три фазы ответной реакции на действие стрессора: первичную стрессовую реакцию, адаптацию и истощение ресурсов надежности. Так, листья проростков фасоли (Phaseolus), обдуваемые феном (+38 °C), через 12 </w:t>
      </w:r>
      <w:r w:rsidR="009603DB">
        <w:rPr>
          <w:rFonts w:ascii="Times New Roman" w:eastAsia="Times New Roman" w:hAnsi="Times New Roman" w:cs="Times New Roman"/>
          <w:sz w:val="28"/>
          <w:szCs w:val="28"/>
          <w:lang w:eastAsia="ru-RU"/>
        </w:rPr>
        <w:t>-</w:t>
      </w:r>
      <w:r w:rsidR="00AC4295" w:rsidRPr="00AC4295">
        <w:rPr>
          <w:rFonts w:ascii="Times New Roman" w:eastAsia="Times New Roman" w:hAnsi="Times New Roman" w:cs="Times New Roman"/>
          <w:sz w:val="28"/>
          <w:szCs w:val="28"/>
          <w:lang w:eastAsia="ru-RU"/>
        </w:rPr>
        <w:t xml:space="preserve"> 30 мин опускаются из-за завядания (фаза первичной реакции), а затем, несмотря на продолжение обдува, поднимаются (фаза адаптации). Можно также выделить три группы факторов, вызывающих стресс у растений: 1) физические с I рессоры - недостаточная или избыточная влажность, освещенность, температура, радиоактивное излучение, механические воздействия; 2) химические стрессоры — некоторые соли, газы и другие вещества (в том числе разные ксенобиотики — пестициды, промышленные отходы и др.); 1) биологические стрессоры — возбудители болезней, животные — вредители, конкуренты.</w:t>
      </w:r>
    </w:p>
    <w:p w14:paraId="7B83C9FF" w14:textId="1C9EBA2B" w:rsidR="00AC4295" w:rsidRPr="00AC4295" w:rsidRDefault="009603DB"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9603DB">
        <w:rPr>
          <w:rFonts w:ascii="Times New Roman" w:eastAsia="Times New Roman" w:hAnsi="Times New Roman" w:cs="Times New Roman"/>
          <w:b/>
          <w:bCs/>
          <w:i/>
          <w:iCs/>
          <w:sz w:val="28"/>
          <w:szCs w:val="28"/>
          <w:lang w:eastAsia="ru-RU"/>
        </w:rPr>
        <w:t xml:space="preserve">Любые стрессоры вызывают общие изменения процессов обмена веществ. </w:t>
      </w:r>
      <w:r w:rsidR="00AC4295" w:rsidRPr="00AC4295">
        <w:rPr>
          <w:rFonts w:ascii="Times New Roman" w:eastAsia="Times New Roman" w:hAnsi="Times New Roman" w:cs="Times New Roman"/>
          <w:sz w:val="28"/>
          <w:szCs w:val="28"/>
          <w:lang w:eastAsia="ru-RU"/>
        </w:rPr>
        <w:t xml:space="preserve">У растительных организмов в отличие от животных реакция на стресс проявляется не в активации метаболизма, а, наоборот, в снижении функциональной активности. </w:t>
      </w:r>
    </w:p>
    <w:p w14:paraId="09E92C2F" w14:textId="77777777" w:rsidR="00AC4295" w:rsidRPr="00AC4295" w:rsidRDefault="00AC4295" w:rsidP="00AC4295">
      <w:pPr>
        <w:spacing w:after="0" w:line="240" w:lineRule="auto"/>
        <w:ind w:firstLine="567"/>
        <w:jc w:val="both"/>
        <w:rPr>
          <w:rFonts w:ascii="Times New Roman" w:eastAsia="Times New Roman" w:hAnsi="Times New Roman" w:cs="Times New Roman"/>
          <w:sz w:val="28"/>
          <w:szCs w:val="28"/>
          <w:lang w:eastAsia="ru-RU"/>
        </w:rPr>
      </w:pPr>
      <w:r w:rsidRPr="00AC4295">
        <w:rPr>
          <w:rFonts w:ascii="Times New Roman" w:eastAsia="Times New Roman" w:hAnsi="Times New Roman" w:cs="Times New Roman"/>
          <w:sz w:val="28"/>
          <w:szCs w:val="28"/>
          <w:lang w:eastAsia="ru-RU"/>
        </w:rPr>
        <w:t>В пределах одного генотипа проявляется существенная фенотипическая пластичность: возможны несколько морфологических, физиологических и поведенческих состояний. Организмы изменяют активность синтеза определенных соединений, включают физиологическую пластичность, формируют определенные анатомо-морфологические образования. Популяции используют поливариантность онтогенеза, корректируют параметры участия в сообществе, особенности возобновления, стратегии выживания и т.п.</w:t>
      </w:r>
    </w:p>
    <w:p w14:paraId="5150B3F5" w14:textId="4700B495" w:rsidR="00AC4295" w:rsidRPr="00AC4295" w:rsidRDefault="009603DB"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9603DB">
        <w:rPr>
          <w:rFonts w:ascii="Times New Roman" w:eastAsia="Times New Roman" w:hAnsi="Times New Roman" w:cs="Times New Roman"/>
          <w:b/>
          <w:bCs/>
          <w:i/>
          <w:iCs/>
          <w:sz w:val="28"/>
          <w:szCs w:val="28"/>
          <w:lang w:eastAsia="ru-RU"/>
        </w:rPr>
        <w:t>Соотношение специфических и неспецифических ответных реакций. В ответных реакциях на повреждающие факторы выделяют элементы неспецифической устойчивости</w:t>
      </w:r>
      <w:r w:rsidR="00AC4295" w:rsidRPr="00AC4295">
        <w:rPr>
          <w:rFonts w:ascii="Times New Roman" w:eastAsia="Times New Roman" w:hAnsi="Times New Roman" w:cs="Times New Roman"/>
          <w:sz w:val="28"/>
          <w:szCs w:val="28"/>
          <w:lang w:eastAsia="ru-RU"/>
        </w:rPr>
        <w:t xml:space="preserve"> (включающиеся в самых разных стрессовых ситуациях) и специфические процессы, инициируемые в растении только определенным типом стрессовых воздействий. На формирование </w:t>
      </w:r>
      <w:r w:rsidR="00AC4295" w:rsidRPr="00AC4295">
        <w:rPr>
          <w:rFonts w:ascii="Times New Roman" w:eastAsia="Times New Roman" w:hAnsi="Times New Roman" w:cs="Times New Roman"/>
          <w:sz w:val="28"/>
          <w:szCs w:val="28"/>
          <w:lang w:eastAsia="ru-RU"/>
        </w:rPr>
        <w:lastRenderedPageBreak/>
        <w:t>неспецифических элементов устойчивости (синтез белков теплового шока, полиаминов) требуется гораздо меньше времени, чем для прохождения специфических адаптивных реакций (синтез белков-антифризов, переключение фотосинтеза на CAM-путь и др.). Специфическое реагирование на действие экстремальных факторов контролируется генетическими механизмами через работу белок синтезирующего аппарата. В основе неспецифического реагирования лежит физиологическая пластичность (изменение структуры и активности клеточных белков, пластичность мембранных компонентов и пр.).</w:t>
      </w:r>
    </w:p>
    <w:p w14:paraId="20149047" w14:textId="49428F6D" w:rsidR="00AC4295" w:rsidRPr="00AC4295" w:rsidRDefault="007F0E94"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7F0E94">
        <w:rPr>
          <w:rFonts w:ascii="Times New Roman" w:eastAsia="Times New Roman" w:hAnsi="Times New Roman" w:cs="Times New Roman"/>
          <w:b/>
          <w:bCs/>
          <w:sz w:val="28"/>
          <w:szCs w:val="28"/>
          <w:lang w:eastAsia="ru-RU"/>
        </w:rPr>
        <w:t>Неспецифические приспособления считаются основными и ярко проявляются на молекулярном и клеточном уровнях</w:t>
      </w:r>
      <w:r w:rsidR="00AC4295" w:rsidRPr="00AC4295">
        <w:rPr>
          <w:rFonts w:ascii="Times New Roman" w:eastAsia="Times New Roman" w:hAnsi="Times New Roman" w:cs="Times New Roman"/>
          <w:sz w:val="28"/>
          <w:szCs w:val="28"/>
          <w:lang w:eastAsia="ru-RU"/>
        </w:rPr>
        <w:t>. Но уже на них можно зафиксировать и зависимость изменений от характера повреждающего агента, что служит основой специфических приспособлений. Они происходят на всех уровнях организации, но более выражены на высоких (уровень тканей, органов, организмов). При специфических реакциях неспецифический ответ на низших уровнях организации корректируется высшими ступенями.</w:t>
      </w:r>
    </w:p>
    <w:p w14:paraId="4FEFB834" w14:textId="070F0A43" w:rsidR="00AC4295" w:rsidRPr="00AC4295" w:rsidRDefault="007F0E94"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7F0E94">
        <w:rPr>
          <w:rFonts w:ascii="Times New Roman" w:eastAsia="Times New Roman" w:hAnsi="Times New Roman" w:cs="Times New Roman"/>
          <w:b/>
          <w:bCs/>
          <w:i/>
          <w:iCs/>
          <w:sz w:val="28"/>
          <w:szCs w:val="28"/>
          <w:lang w:eastAsia="ru-RU"/>
        </w:rPr>
        <w:t>Соотношение специфических и неспецифических ответных реакций</w:t>
      </w:r>
      <w:r w:rsidR="00AC4295" w:rsidRPr="00AC4295">
        <w:rPr>
          <w:rFonts w:ascii="Times New Roman" w:eastAsia="Times New Roman" w:hAnsi="Times New Roman" w:cs="Times New Roman"/>
          <w:sz w:val="28"/>
          <w:szCs w:val="28"/>
          <w:lang w:eastAsia="ru-RU"/>
        </w:rPr>
        <w:t xml:space="preserve"> в значительной степени зависит от длительности действия фактора. При кратковременном воздействии высокой дозы неблагоприятного фактора в основном наблюдаются неспецифические реакции. При длительном же действии срабатывает большее число метаболических звеньев, часть которых специфична для данного организма. Постепенное нарастание действия стрессора приводит к включению процессов специализированной адаптации, обеспечивающих надежность внутриклеточных процессов.</w:t>
      </w:r>
    </w:p>
    <w:p w14:paraId="3A7A7683" w14:textId="5BE86552" w:rsidR="00AC4295" w:rsidRPr="00AC4295" w:rsidRDefault="007F0E94"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7F0E94">
        <w:rPr>
          <w:rFonts w:ascii="Times New Roman" w:eastAsia="Times New Roman" w:hAnsi="Times New Roman" w:cs="Times New Roman"/>
          <w:b/>
          <w:bCs/>
          <w:i/>
          <w:iCs/>
          <w:sz w:val="28"/>
          <w:szCs w:val="28"/>
          <w:lang w:eastAsia="ru-RU"/>
        </w:rPr>
        <w:t>Соотношение специфических и неспецифических ответов зависит от биологических особенностей объекта</w:t>
      </w:r>
      <w:r w:rsidR="00AC4295" w:rsidRPr="00AC4295">
        <w:rPr>
          <w:rFonts w:ascii="Times New Roman" w:eastAsia="Times New Roman" w:hAnsi="Times New Roman" w:cs="Times New Roman"/>
          <w:sz w:val="28"/>
          <w:szCs w:val="28"/>
          <w:lang w:eastAsia="ru-RU"/>
        </w:rPr>
        <w:t>. Например, у огурца (Cucumis sativus) при низких температурах в основном задействованы определяемые геномом специфические ответные реакции, так как стабильные температуры на его родине в Юго-Восточной Азии не обеспечили формирования пластичности обмена. А у пшеницы (Triticum) становление рода шло на фоне существенных колебаний температуры и других факторов, поэтому на своем обширном ареале (от Северного полярного круга до юга Африки и Америки) она хорошо приспособлена к очень разным условиям. Залог ее широкого распространения — развитая система специфического реагирования, подкрепленная механизмами неспецифической устойчивости. Эволюция пшеницы шла путем выработки механизмов лабильности мембранных компонентов, пластичности регуляторных механизмов, подвижности структуры и функции внутриклеточных белков, что и позволило этому важному хлебному злаку иметь такой широкий ареал</w:t>
      </w:r>
      <w:r>
        <w:rPr>
          <w:rFonts w:ascii="Times New Roman" w:eastAsia="Times New Roman" w:hAnsi="Times New Roman" w:cs="Times New Roman"/>
          <w:sz w:val="28"/>
          <w:szCs w:val="28"/>
          <w:lang w:eastAsia="ru-RU"/>
        </w:rPr>
        <w:t>.</w:t>
      </w:r>
    </w:p>
    <w:p w14:paraId="07214E58" w14:textId="77777777" w:rsidR="00AC4295" w:rsidRPr="00AC4295" w:rsidRDefault="00AC4295" w:rsidP="00AC4295">
      <w:pPr>
        <w:spacing w:after="0" w:line="240" w:lineRule="auto"/>
        <w:ind w:firstLine="567"/>
        <w:jc w:val="both"/>
        <w:rPr>
          <w:rFonts w:ascii="Times New Roman" w:eastAsia="Times New Roman" w:hAnsi="Times New Roman" w:cs="Times New Roman"/>
          <w:sz w:val="28"/>
          <w:szCs w:val="28"/>
          <w:lang w:eastAsia="ru-RU"/>
        </w:rPr>
      </w:pPr>
      <w:r w:rsidRPr="00AC4295">
        <w:rPr>
          <w:rFonts w:ascii="Times New Roman" w:eastAsia="Times New Roman" w:hAnsi="Times New Roman" w:cs="Times New Roman"/>
          <w:sz w:val="28"/>
          <w:szCs w:val="28"/>
          <w:lang w:eastAsia="ru-RU"/>
        </w:rPr>
        <w:t xml:space="preserve">Во всех случаях провести резкую границу между специфическими и неспецифическими реакциями невозможно. Неспецифичность многих признаков повреждения не абсолютна. Чем больше времени для изменений, тем больше выбор возможных адаптивных стратегий. Эволюционная (генетическая) адаптация связана с перестройкой генома. Это длительный процесс, затрагивающий многие поколения. Он зависит от приобретения </w:t>
      </w:r>
      <w:r w:rsidRPr="00AC4295">
        <w:rPr>
          <w:rFonts w:ascii="Times New Roman" w:eastAsia="Times New Roman" w:hAnsi="Times New Roman" w:cs="Times New Roman"/>
          <w:sz w:val="28"/>
          <w:szCs w:val="28"/>
          <w:lang w:eastAsia="ru-RU"/>
        </w:rPr>
        <w:lastRenderedPageBreak/>
        <w:t>новой генетической информации и определяет новые признаки фенотипа, в том числе позволяющие организму осваивать ранее недоступные место-обитания. Данные изменения связаны с накоплением мутаций: изменением числа хромосом (геномные мутации), изменением их структуры (хромосомные мутации), изменением отдельных генов (генные мутации), мутациями во внеядерном генетическом материале пластид и митохондрий. Кроме того, мобильные генетические элементы, перемещающиеся в геноме или между ними, а также взаимодействующие с растениями вирусы и бактерии могут изменять их наследственные свойства. В частности, заражение агробактериями (Agrobacterium tumefaciens) индуцирует образование корончатых галлов, что вызывает перенос бактериальных ДНК в геном растений.</w:t>
      </w:r>
    </w:p>
    <w:p w14:paraId="23C735C6" w14:textId="49BC9929" w:rsidR="00AC4295" w:rsidRPr="00AC4295" w:rsidRDefault="00A30026"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A30026">
        <w:rPr>
          <w:rFonts w:ascii="Times New Roman" w:eastAsia="Times New Roman" w:hAnsi="Times New Roman" w:cs="Times New Roman"/>
          <w:b/>
          <w:bCs/>
          <w:i/>
          <w:iCs/>
          <w:sz w:val="28"/>
          <w:szCs w:val="28"/>
          <w:lang w:eastAsia="ru-RU"/>
        </w:rPr>
        <w:t>В ответ на действие среды могут происходить и более быстрые ненаследственные модификации признаков, расширяющие возможность вида успешно произрастать в разнообразных условиях.</w:t>
      </w:r>
      <w:r w:rsidR="00AC4295" w:rsidRPr="00AC4295">
        <w:rPr>
          <w:rFonts w:ascii="Times New Roman" w:eastAsia="Times New Roman" w:hAnsi="Times New Roman" w:cs="Times New Roman"/>
          <w:sz w:val="28"/>
          <w:szCs w:val="28"/>
          <w:lang w:eastAsia="ru-RU"/>
        </w:rPr>
        <w:t xml:space="preserve"> К такому типу адаптаций относятся модификации на уровне отдельных организмов, органов и тканей при средней скорости ответа (в течение месяцев и годов), а также на уровне клетки (молекул, органоидов) с еще более быстрым ответом (дни, часы, минуты). Примером реакции средней по времени ответа может быть акклиматизация — приспособление к изменяющимся условиям среды при выращивании растений в непривычных климатических условиях. Таковы, например, изменения сезонного развития растений при интродукции. Этот тип адаптации формируется от не-скольких часов до нескольких месяцев и завершается при жизни организма. Приспособление в этом случае обеспечивает уже содержавшаяся в геноме информация.</w:t>
      </w:r>
    </w:p>
    <w:p w14:paraId="2C66C26D" w14:textId="0C4ADF48" w:rsidR="00AC4295" w:rsidRPr="00AC4295" w:rsidRDefault="00A30026"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A30026">
        <w:rPr>
          <w:rFonts w:ascii="Times New Roman" w:eastAsia="Times New Roman" w:hAnsi="Times New Roman" w:cs="Times New Roman"/>
          <w:b/>
          <w:bCs/>
          <w:i/>
          <w:iCs/>
          <w:sz w:val="28"/>
          <w:szCs w:val="28"/>
          <w:lang w:eastAsia="ru-RU"/>
        </w:rPr>
        <w:t>Быстрая адаптация</w:t>
      </w:r>
      <w:r w:rsidR="00AC4295" w:rsidRPr="00AC4295">
        <w:rPr>
          <w:rFonts w:ascii="Times New Roman" w:eastAsia="Times New Roman" w:hAnsi="Times New Roman" w:cs="Times New Roman"/>
          <w:sz w:val="28"/>
          <w:szCs w:val="28"/>
          <w:lang w:eastAsia="ru-RU"/>
        </w:rPr>
        <w:t xml:space="preserve"> осуществляется путем изменения активности уже имеющихся ферментов и представляет собой «первую линию защиты» организма от неблагоприятных факторов среды. Пример — таксисы (направленные перемещения по отношению к источнику действия). Так, хлоропласты имеют отрицательный фототаксис к яркому свету и положительный — к слабому.</w:t>
      </w:r>
    </w:p>
    <w:p w14:paraId="7D3D8CBC" w14:textId="3F28C732" w:rsidR="00AC4295" w:rsidRPr="00AC4295" w:rsidRDefault="00A30026"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A30026">
        <w:rPr>
          <w:rFonts w:ascii="Times New Roman" w:eastAsia="Times New Roman" w:hAnsi="Times New Roman" w:cs="Times New Roman"/>
          <w:b/>
          <w:bCs/>
          <w:i/>
          <w:iCs/>
          <w:sz w:val="28"/>
          <w:szCs w:val="28"/>
          <w:lang w:eastAsia="ru-RU"/>
        </w:rPr>
        <w:t>В адаптивные процессы</w:t>
      </w:r>
      <w:r w:rsidR="00AC4295" w:rsidRPr="00AC4295">
        <w:rPr>
          <w:rFonts w:ascii="Times New Roman" w:eastAsia="Times New Roman" w:hAnsi="Times New Roman" w:cs="Times New Roman"/>
          <w:sz w:val="28"/>
          <w:szCs w:val="28"/>
          <w:lang w:eastAsia="ru-RU"/>
        </w:rPr>
        <w:t xml:space="preserve"> вовлечены все уровни организации живого. Так, многие растения избегают перегрева под пологом других видов (биоценотический уровень адаптации). Охлаждение путем транспирации — адаптация на уровне организма. Пристеночное положение хлоропластов при сильном освещении — клеточная адаптация. А высокая термоустойчивость белков у термофильных организмов — проявление адаптации на уровне молекулярном. Благодаря многообразию приспособительных реакций в процессе эволюции сформировалось большое разнообразие растений, заселивших разные регионы и местообитания. Приспособление к неблагоприятным условиям привело к тому, что в ряде случаев они стали необходимы для жизни этих организмов. Например, растения- галофиты лучше развиваются на засоленном субстрате.</w:t>
      </w:r>
    </w:p>
    <w:p w14:paraId="3D4D10E4" w14:textId="4E2DCCC3" w:rsidR="00AC4295" w:rsidRPr="00AC4295" w:rsidRDefault="00A30026"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A30026">
        <w:rPr>
          <w:rFonts w:ascii="Times New Roman" w:eastAsia="Times New Roman" w:hAnsi="Times New Roman" w:cs="Times New Roman"/>
          <w:b/>
          <w:bCs/>
          <w:i/>
          <w:iCs/>
          <w:sz w:val="28"/>
          <w:szCs w:val="28"/>
          <w:lang w:eastAsia="ru-RU"/>
        </w:rPr>
        <w:t>В целом специализированная адаптация</w:t>
      </w:r>
      <w:r w:rsidR="00AC4295" w:rsidRPr="00AC4295">
        <w:rPr>
          <w:rFonts w:ascii="Times New Roman" w:eastAsia="Times New Roman" w:hAnsi="Times New Roman" w:cs="Times New Roman"/>
          <w:sz w:val="28"/>
          <w:szCs w:val="28"/>
          <w:lang w:eastAsia="ru-RU"/>
        </w:rPr>
        <w:t xml:space="preserve"> обеспечивает жизнедеятельность растений в неблагоприятных условиях за счет многих </w:t>
      </w:r>
      <w:r w:rsidR="00AC4295" w:rsidRPr="00AC4295">
        <w:rPr>
          <w:rFonts w:ascii="Times New Roman" w:eastAsia="Times New Roman" w:hAnsi="Times New Roman" w:cs="Times New Roman"/>
          <w:sz w:val="28"/>
          <w:szCs w:val="28"/>
          <w:lang w:eastAsia="ru-RU"/>
        </w:rPr>
        <w:lastRenderedPageBreak/>
        <w:t>процессов: изменения экспрессии генов и новообразования макромолекул (стрессовых белков и др.), повышения уровня про- гекторных соединений (пролина, полиаминов и др.), изменения гормонального баланса и ростовых процессов (торможение роста, регенерационная замена поврежденных органов, рост почек и новых корней, образование аэренхимы и др.), стабилизации резервных возможностей организма при изменении уровня и направленности физиологических процессов, за счет повышения способности не допускать или ликвидировать повреждения, обеспечения разнообразных связей между клетками, тканями и органами в целом организме</w:t>
      </w:r>
      <w:r>
        <w:rPr>
          <w:rFonts w:ascii="Times New Roman" w:eastAsia="Times New Roman" w:hAnsi="Times New Roman" w:cs="Times New Roman"/>
          <w:sz w:val="28"/>
          <w:szCs w:val="28"/>
          <w:lang w:eastAsia="ru-RU"/>
        </w:rPr>
        <w:t>.</w:t>
      </w:r>
    </w:p>
    <w:p w14:paraId="508DD9C3" w14:textId="1FBAAEAF" w:rsidR="00AC4295" w:rsidRPr="00AC4295" w:rsidRDefault="00A30026"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C4295" w:rsidRPr="00A30026">
        <w:rPr>
          <w:rFonts w:ascii="Times New Roman" w:eastAsia="Times New Roman" w:hAnsi="Times New Roman" w:cs="Times New Roman"/>
          <w:b/>
          <w:bCs/>
          <w:i/>
          <w:iCs/>
          <w:sz w:val="28"/>
          <w:szCs w:val="28"/>
          <w:lang w:eastAsia="ru-RU"/>
        </w:rPr>
        <w:t>Репаративные способности растений.</w:t>
      </w:r>
      <w:r w:rsidR="00AC4295" w:rsidRPr="00AC4295">
        <w:rPr>
          <w:rFonts w:ascii="Times New Roman" w:eastAsia="Times New Roman" w:hAnsi="Times New Roman" w:cs="Times New Roman"/>
          <w:sz w:val="28"/>
          <w:szCs w:val="28"/>
          <w:lang w:eastAsia="ru-RU"/>
        </w:rPr>
        <w:t xml:space="preserve"> Действие повреждающих факторов всегда усиливает расщепление сложных соединений, но это вызывает или усиливает реакцию ресинтеза. Поэтому уже во время действия повреждающего фактора (и особенно после него) репарационные биосинтетические процессы усиливаются: идет приспособительный синтез структурных и ферментных белков, восстанавливаются запасы энергии, расходуемые во время действия неблагоприятных факторов. Репаративные способности — важная составляющая устойчивости организмов. Именно за счет их растения могут переносить воздействие многих экстремальных условий. Выживаемость растений и способность сохранять продуктивность в экстремальных условиях во многом зависят от надежности их репаративных систем.</w:t>
      </w:r>
    </w:p>
    <w:p w14:paraId="6CE7ECFF" w14:textId="212B6F3E" w:rsidR="00AC4295" w:rsidRPr="00AC4295" w:rsidRDefault="00A30026" w:rsidP="00AC42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CB0C04">
        <w:rPr>
          <w:rFonts w:ascii="Times New Roman" w:eastAsia="Times New Roman" w:hAnsi="Times New Roman" w:cs="Times New Roman"/>
          <w:b/>
          <w:sz w:val="28"/>
          <w:szCs w:val="28"/>
          <w:lang w:eastAsia="ru-RU"/>
        </w:rPr>
        <w:t xml:space="preserve"> </w:t>
      </w:r>
      <w:r w:rsidR="00AC4295" w:rsidRPr="00A30026">
        <w:rPr>
          <w:rFonts w:ascii="Times New Roman" w:eastAsia="Times New Roman" w:hAnsi="Times New Roman" w:cs="Times New Roman"/>
          <w:b/>
          <w:bCs/>
          <w:i/>
          <w:iCs/>
          <w:sz w:val="28"/>
          <w:szCs w:val="28"/>
          <w:lang w:eastAsia="ru-RU"/>
        </w:rPr>
        <w:t>Репарация</w:t>
      </w:r>
      <w:r w:rsidR="00AC4295" w:rsidRPr="00AC4295">
        <w:rPr>
          <w:rFonts w:ascii="Times New Roman" w:eastAsia="Times New Roman" w:hAnsi="Times New Roman" w:cs="Times New Roman"/>
          <w:sz w:val="28"/>
          <w:szCs w:val="28"/>
          <w:lang w:eastAsia="ru-RU"/>
        </w:rPr>
        <w:t xml:space="preserve"> — восстановление, ликвидация повреждений. Системы восстановления работают на разных уровнях — молекулярном, клеточном, организменном, популяционном и биоценотическом. Репаративные процессы, связанные с постоянным воссозданием нарушенных структур, идут с затратой энергии и материалов, поэтому как только обмен веществ прекращается, прекращается и репарация. В экстремальных условиях особенно важно сохранение дыхания, дающего энергию для репарации.</w:t>
      </w:r>
    </w:p>
    <w:p w14:paraId="187BE6B4" w14:textId="77777777" w:rsidR="00AC4295" w:rsidRDefault="00AC4295" w:rsidP="00AC4295">
      <w:pPr>
        <w:spacing w:after="0" w:line="240" w:lineRule="auto"/>
        <w:ind w:firstLine="567"/>
        <w:jc w:val="both"/>
        <w:rPr>
          <w:rFonts w:ascii="Times New Roman" w:eastAsia="Times New Roman" w:hAnsi="Times New Roman" w:cs="Times New Roman"/>
          <w:sz w:val="28"/>
          <w:szCs w:val="28"/>
          <w:lang w:eastAsia="ru-RU"/>
        </w:rPr>
      </w:pPr>
      <w:r w:rsidRPr="00AC4295">
        <w:rPr>
          <w:rFonts w:ascii="Times New Roman" w:eastAsia="Times New Roman" w:hAnsi="Times New Roman" w:cs="Times New Roman"/>
          <w:sz w:val="28"/>
          <w:szCs w:val="28"/>
          <w:lang w:eastAsia="ru-RU"/>
        </w:rPr>
        <w:t>Количественно репаративные способности характеризуются скоростью восстановления поврежденной функции и величиной репаративной зоны (диапазоном действия фактора, вызывающим обратимые изменения). Чем сильнее повреждение, тем медленнее репарация. Например, после 5-минутного прогрева при 45 °C движение цитоплазмы в клетках эпидермы листа колокольчика вос¬станавливается на второй день, а после прогрева при 50 °C — на пятый. Скорость репарации у разных объектов неодинаковая. Размер репаративной зоны зависит от объекта и длительности действия фактора. Так, для листьев традесканции (Tradescantia) при 5-минутном нагреве минимальная температура прекращения движения цитоплазмы составляет 45 °C, а максимальная, обратимо останавливающая ее движение, достигает 52 °C, т.е. репаративная зона составляет 7 °C. А у клеток эпидермы листа шелковицы (Morus) при 5-минутном прогреве репаративная зона 5°C (от 46 до 51 °C), а при 640-минутном — всего 1,3 °C (от 42,7 до 44 °C).</w:t>
      </w:r>
    </w:p>
    <w:p w14:paraId="0F012A5D" w14:textId="77777777" w:rsidR="00CB0C04" w:rsidRDefault="00CB0C04" w:rsidP="00AC4295">
      <w:pPr>
        <w:spacing w:after="0" w:line="240" w:lineRule="auto"/>
        <w:ind w:firstLine="567"/>
        <w:jc w:val="both"/>
        <w:rPr>
          <w:rFonts w:ascii="Times New Roman" w:eastAsia="Times New Roman" w:hAnsi="Times New Roman" w:cs="Times New Roman"/>
          <w:sz w:val="28"/>
          <w:szCs w:val="28"/>
          <w:lang w:eastAsia="ru-RU"/>
        </w:rPr>
      </w:pPr>
    </w:p>
    <w:p w14:paraId="6285E5A3" w14:textId="77777777" w:rsidR="00CB0C04" w:rsidRDefault="00CB0C04" w:rsidP="00AC4295">
      <w:pPr>
        <w:spacing w:after="0" w:line="240" w:lineRule="auto"/>
        <w:ind w:firstLine="567"/>
        <w:jc w:val="both"/>
        <w:rPr>
          <w:rFonts w:ascii="Times New Roman" w:eastAsia="Times New Roman" w:hAnsi="Times New Roman" w:cs="Times New Roman"/>
          <w:sz w:val="28"/>
          <w:szCs w:val="28"/>
          <w:lang w:eastAsia="ru-RU"/>
        </w:rPr>
      </w:pPr>
    </w:p>
    <w:p w14:paraId="154EE978" w14:textId="77777777" w:rsidR="00CB0C04" w:rsidRDefault="00CB0C04" w:rsidP="00AC4295">
      <w:pPr>
        <w:spacing w:after="0" w:line="240" w:lineRule="auto"/>
        <w:ind w:firstLine="567"/>
        <w:jc w:val="both"/>
        <w:rPr>
          <w:rFonts w:ascii="Times New Roman" w:eastAsia="Times New Roman" w:hAnsi="Times New Roman" w:cs="Times New Roman"/>
          <w:sz w:val="28"/>
          <w:szCs w:val="28"/>
          <w:lang w:eastAsia="ru-RU"/>
        </w:rPr>
      </w:pPr>
    </w:p>
    <w:p w14:paraId="7BE2590D" w14:textId="77777777" w:rsidR="00A86A10" w:rsidRPr="00A86A10" w:rsidRDefault="00A86A10" w:rsidP="00A86A10">
      <w:pPr>
        <w:spacing w:after="0" w:line="240" w:lineRule="auto"/>
        <w:ind w:firstLine="567"/>
        <w:jc w:val="both"/>
        <w:rPr>
          <w:rFonts w:ascii="Times New Roman" w:eastAsia="Times New Roman" w:hAnsi="Times New Roman" w:cs="Times New Roman"/>
          <w:b/>
          <w:sz w:val="28"/>
          <w:szCs w:val="28"/>
          <w:lang w:eastAsia="ru-RU"/>
        </w:rPr>
      </w:pPr>
      <w:r w:rsidRPr="00A86A10">
        <w:rPr>
          <w:rFonts w:ascii="Times New Roman" w:eastAsia="Times New Roman" w:hAnsi="Times New Roman" w:cs="Times New Roman"/>
          <w:sz w:val="28"/>
          <w:szCs w:val="28"/>
          <w:lang w:eastAsia="ru-RU"/>
        </w:rPr>
        <w:lastRenderedPageBreak/>
        <w:t xml:space="preserve">2. </w:t>
      </w:r>
      <w:r w:rsidRPr="00A86A10">
        <w:rPr>
          <w:rFonts w:ascii="Times New Roman" w:eastAsia="Times New Roman" w:hAnsi="Times New Roman" w:cs="Times New Roman"/>
          <w:b/>
          <w:sz w:val="28"/>
          <w:szCs w:val="28"/>
          <w:lang w:eastAsia="ru-RU"/>
        </w:rPr>
        <w:t>Реакции клеток растений на действие неблагоприятных факторов</w:t>
      </w:r>
    </w:p>
    <w:p w14:paraId="6C989C0E" w14:textId="63AA2984" w:rsidR="00A86A10" w:rsidRPr="00A86A10" w:rsidRDefault="00CB0C04"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A86A10">
        <w:rPr>
          <w:rFonts w:ascii="Times New Roman" w:eastAsia="Times New Roman" w:hAnsi="Times New Roman" w:cs="Times New Roman"/>
          <w:b/>
          <w:sz w:val="28"/>
          <w:szCs w:val="28"/>
          <w:lang w:eastAsia="ru-RU"/>
        </w:rPr>
        <w:t>Антиокислительная система растительной клетки.</w:t>
      </w:r>
      <w:r w:rsidR="00A86A10" w:rsidRPr="00A86A10">
        <w:rPr>
          <w:rFonts w:ascii="Times New Roman" w:eastAsia="Times New Roman" w:hAnsi="Times New Roman" w:cs="Times New Roman"/>
          <w:sz w:val="28"/>
          <w:szCs w:val="28"/>
          <w:lang w:eastAsia="ru-RU"/>
        </w:rPr>
        <w:t xml:space="preserve"> Накоплен большой экспериментальный материал о важности окислительных процессов в мембранах при разных внешних воздействиях (экстремальном освещении и температуре, дефиците влаги и др.). Во многих стрессовых ситуациях они развиваются на ранних этапах патологических процессов. Из-за перекисного окисления липидов у чувствительных к стрессу растений могут разрушаться хлоропласты, подавляться фотосинтез и гибнуть клетки. Окислительная деградация полиненасыщенных жирных кислот, хлорофиллов и накопление токсичных продуктов перекисного окисления липидов отмечается у неадаптированных форм растений при интенсивном освещении, переохлаждении и т.п. Инфекция тоже активирует перекисное окисление липидов клетки, в результате чего патоген локализуется и его распространение ограничивается.</w:t>
      </w:r>
    </w:p>
    <w:p w14:paraId="35A7B807" w14:textId="4A79957D" w:rsidR="00A86A10" w:rsidRPr="00A86A10" w:rsidRDefault="00CB0C04"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CB0C04">
        <w:rPr>
          <w:rFonts w:ascii="Times New Roman" w:eastAsia="Times New Roman" w:hAnsi="Times New Roman" w:cs="Times New Roman"/>
          <w:i/>
          <w:iCs/>
          <w:sz w:val="28"/>
          <w:szCs w:val="28"/>
          <w:lang w:eastAsia="ru-RU"/>
        </w:rPr>
        <w:t>В растительных клетках существует</w:t>
      </w:r>
      <w:r w:rsidR="00A86A10" w:rsidRPr="00A86A10">
        <w:rPr>
          <w:rFonts w:ascii="Times New Roman" w:eastAsia="Times New Roman" w:hAnsi="Times New Roman" w:cs="Times New Roman"/>
          <w:sz w:val="28"/>
          <w:szCs w:val="28"/>
          <w:lang w:eastAsia="ru-RU"/>
        </w:rPr>
        <w:t xml:space="preserve"> эффективная антиокислительная система, обеспечивающая защиту клетки при действии многих факторов среды. Устойчивость растений к повреждающим агентам во многом зависит от детоксикации активных форм кислорода и свободных радикалов. Обезвреживание осуществляет ряд ферментов. Так, концентрацию супероксидных радикалов эффективно понижает супероксиддисмутаза, обнаруженная практически во всех тканях цветковых растений, у некоторых голосеменных, мхов и водорослей. Активность ее выявлена в цитозоле, митохондриях, пероксисомах, хлоропластах. В ряде случаев подтверждена связь между ее активностью и устойчивостью клеток к фотоповреждению. А каталаза и пероксидазы препятствуют накоплению токсичных перекисей.</w:t>
      </w:r>
    </w:p>
    <w:p w14:paraId="7E4BB097" w14:textId="0E411A1F" w:rsidR="00A86A10" w:rsidRPr="00A86A10" w:rsidRDefault="00CB0C04"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CB0C04">
        <w:rPr>
          <w:rFonts w:ascii="Times New Roman" w:eastAsia="Times New Roman" w:hAnsi="Times New Roman" w:cs="Times New Roman"/>
          <w:b/>
          <w:bCs/>
          <w:i/>
          <w:iCs/>
          <w:sz w:val="28"/>
          <w:szCs w:val="28"/>
          <w:lang w:eastAsia="ru-RU"/>
        </w:rPr>
        <w:t>Важные антиоксиданты — витамины Е, С и каротиноиды</w:t>
      </w:r>
      <w:r w:rsidR="00A86A10" w:rsidRPr="00A86A10">
        <w:rPr>
          <w:rFonts w:ascii="Times New Roman" w:eastAsia="Times New Roman" w:hAnsi="Times New Roman" w:cs="Times New Roman"/>
          <w:sz w:val="28"/>
          <w:szCs w:val="28"/>
          <w:lang w:eastAsia="ru-RU"/>
        </w:rPr>
        <w:t>. Водорастворимый витамин С и жирорастворимый Е имеют слабые О—Н-связи и поэтому являются активными ловушками радикалов. В присутствии супероксиддисмутазы они предотвращают выцветание пигментов и переокисление липидов. Каротиноиды же благодаря своей относительной стабильности выступают в качестве защитных пигментов, предохраняя светочувствительные хлорофиллы от фотоокислительных разрушений.</w:t>
      </w:r>
    </w:p>
    <w:p w14:paraId="38C29F12" w14:textId="77777777" w:rsidR="00A86A10" w:rsidRPr="00A86A10" w:rsidRDefault="00A86A10" w:rsidP="00A86A10">
      <w:pPr>
        <w:spacing w:after="0" w:line="240" w:lineRule="auto"/>
        <w:ind w:firstLine="567"/>
        <w:jc w:val="both"/>
        <w:rPr>
          <w:rFonts w:ascii="Times New Roman" w:eastAsia="Times New Roman" w:hAnsi="Times New Roman" w:cs="Times New Roman"/>
          <w:sz w:val="28"/>
          <w:szCs w:val="28"/>
          <w:lang w:eastAsia="ru-RU"/>
        </w:rPr>
      </w:pPr>
      <w:r w:rsidRPr="00A86A10">
        <w:rPr>
          <w:rFonts w:ascii="Times New Roman" w:eastAsia="Times New Roman" w:hAnsi="Times New Roman" w:cs="Times New Roman"/>
          <w:sz w:val="28"/>
          <w:szCs w:val="28"/>
          <w:lang w:eastAsia="ru-RU"/>
        </w:rPr>
        <w:t>Роль состава мембран в устойчивости клеток. Большую роль в адаптации организмов играют клеточные мембраны. Характерная их черта — способность к структурным изменениям, которые могут переключать клетку из одного метаболического состояния в другое. Мембраны определяют активность и чувствительность рецепторов, а также через свои перестройки влияют на изменение метаболизма клеток.</w:t>
      </w:r>
    </w:p>
    <w:p w14:paraId="1D5D4617" w14:textId="5458228D" w:rsidR="00A86A10" w:rsidRPr="00A86A10" w:rsidRDefault="00CB0C04"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CB0C04">
        <w:rPr>
          <w:rFonts w:ascii="Times New Roman" w:eastAsia="Times New Roman" w:hAnsi="Times New Roman" w:cs="Times New Roman"/>
          <w:b/>
          <w:bCs/>
          <w:i/>
          <w:iCs/>
          <w:sz w:val="28"/>
          <w:szCs w:val="28"/>
          <w:lang w:eastAsia="ru-RU"/>
        </w:rPr>
        <w:t>Свойства мембран</w:t>
      </w:r>
      <w:r w:rsidR="00A86A10" w:rsidRPr="00A86A10">
        <w:rPr>
          <w:rFonts w:ascii="Times New Roman" w:eastAsia="Times New Roman" w:hAnsi="Times New Roman" w:cs="Times New Roman"/>
          <w:sz w:val="28"/>
          <w:szCs w:val="28"/>
          <w:lang w:eastAsia="ru-RU"/>
        </w:rPr>
        <w:t xml:space="preserve"> во многом обусловлены взаимодействием белковых компонентов с липидным матриксом, обеспечивающим вязкость мембран. Количественные соотношения разных типов липидов и их жирно-кислотный состав определяют стабильность и устойчивость мембран. Уровень подвижности углеводородных цепей в липидах важен и для функционирования ферментных систем и рецепторов, обеспечения проницаемости мембран.</w:t>
      </w:r>
    </w:p>
    <w:p w14:paraId="1E569DF3" w14:textId="77777777" w:rsidR="00A86A10" w:rsidRPr="00A86A10" w:rsidRDefault="00A86A10" w:rsidP="00A86A10">
      <w:pPr>
        <w:spacing w:after="0" w:line="240" w:lineRule="auto"/>
        <w:ind w:firstLine="567"/>
        <w:jc w:val="both"/>
        <w:rPr>
          <w:rFonts w:ascii="Times New Roman" w:eastAsia="Times New Roman" w:hAnsi="Times New Roman" w:cs="Times New Roman"/>
          <w:sz w:val="28"/>
          <w:szCs w:val="28"/>
          <w:lang w:eastAsia="ru-RU"/>
        </w:rPr>
      </w:pPr>
      <w:r w:rsidRPr="00A86A10">
        <w:rPr>
          <w:rFonts w:ascii="Times New Roman" w:eastAsia="Times New Roman" w:hAnsi="Times New Roman" w:cs="Times New Roman"/>
          <w:sz w:val="28"/>
          <w:szCs w:val="28"/>
          <w:lang w:eastAsia="ru-RU"/>
        </w:rPr>
        <w:lastRenderedPageBreak/>
        <w:t>Для большинства растений зафиксировано увеличение доли ненасыщенных жирных кислот при снижении температуры, что придает мембранам повышенную текучесть, препятствуя повреждению растений холодом и морозом. Вообще экстремальные температуры приводят к избыточному затвердению или разжижению жирных кислот (при повышении температуры увеличивается доля тугоплавких насыщенных жирных кислот, а при переохлаждении — наоборот) и в некоторых случаях это определяет тсрмоустойчивость клеток.</w:t>
      </w:r>
    </w:p>
    <w:p w14:paraId="7BF63297" w14:textId="66120A23" w:rsidR="00A86A10" w:rsidRPr="00A86A10" w:rsidRDefault="00CB0C04"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CB0C04">
        <w:rPr>
          <w:rFonts w:ascii="Times New Roman" w:eastAsia="Times New Roman" w:hAnsi="Times New Roman" w:cs="Times New Roman"/>
          <w:b/>
          <w:bCs/>
          <w:i/>
          <w:iCs/>
          <w:sz w:val="28"/>
          <w:szCs w:val="28"/>
          <w:lang w:eastAsia="ru-RU"/>
        </w:rPr>
        <w:t>Клетки способны адаптивно</w:t>
      </w:r>
      <w:r w:rsidR="00A86A10" w:rsidRPr="00A86A10">
        <w:rPr>
          <w:rFonts w:ascii="Times New Roman" w:eastAsia="Times New Roman" w:hAnsi="Times New Roman" w:cs="Times New Roman"/>
          <w:sz w:val="28"/>
          <w:szCs w:val="28"/>
          <w:lang w:eastAsia="ru-RU"/>
        </w:rPr>
        <w:t xml:space="preserve"> изменять состав жирных кислот в липидах и соотношение липидных фракций в ответ на изменение условий среды. Это может достигаться разными путями: изменением скорости их синтеза и распада, изменением подбора включаемых в мембрану жирных кислот, разной активностью ферментов, катализирующих образование двойных связей. В целом гибкость мембран определяется составом и количеством ненасыщенных жирных кислот, а также наличием белков с высокой подвижностью. Благодаря своей эластичности мембраны сохраняют способность к обратимому сокращению и набуханию в широком диапазоне действия факторов.</w:t>
      </w:r>
    </w:p>
    <w:p w14:paraId="2EFFB75A" w14:textId="1065767F" w:rsidR="00A86A10" w:rsidRPr="00A86A10" w:rsidRDefault="00CB0C04"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CB0C04">
        <w:rPr>
          <w:rFonts w:ascii="Times New Roman" w:eastAsia="Times New Roman" w:hAnsi="Times New Roman" w:cs="Times New Roman"/>
          <w:b/>
          <w:bCs/>
          <w:i/>
          <w:iCs/>
          <w:sz w:val="28"/>
          <w:szCs w:val="28"/>
          <w:lang w:eastAsia="ru-RU"/>
        </w:rPr>
        <w:t>Биохимическая адаптация клеток растений.</w:t>
      </w:r>
      <w:r w:rsidR="00A86A10" w:rsidRPr="00A86A10">
        <w:rPr>
          <w:rFonts w:ascii="Times New Roman" w:eastAsia="Times New Roman" w:hAnsi="Times New Roman" w:cs="Times New Roman"/>
          <w:sz w:val="28"/>
          <w:szCs w:val="28"/>
          <w:lang w:eastAsia="ru-RU"/>
        </w:rPr>
        <w:t xml:space="preserve"> Сохранение клеточного гомеостаза при постоянных изменениях условий окружающей среды определяется адаптивными возможностями клеток. Процессы биохимической адаптации выполняют в клетке следующие функции: 1) поддержание структурной целостности макромолекул при их функционировании в специфических условиях; 2) достаточное снабжение клетки «энергетической валютой» (АТФ), восстановителями и предшественниками для синтеза белков и нуклеиновых кислот; 3) поддержание систем, регулирующих метаболизм в соответствии с потребностями организма и их изменениями при изменении условий среды.</w:t>
      </w:r>
    </w:p>
    <w:p w14:paraId="2329D223" w14:textId="3247D919" w:rsidR="00A86A10" w:rsidRPr="00A86A10" w:rsidRDefault="00CB0C04"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CB0C04">
        <w:rPr>
          <w:rFonts w:ascii="Times New Roman" w:eastAsia="Times New Roman" w:hAnsi="Times New Roman" w:cs="Times New Roman"/>
          <w:b/>
          <w:bCs/>
          <w:i/>
          <w:iCs/>
          <w:sz w:val="28"/>
          <w:szCs w:val="28"/>
          <w:lang w:eastAsia="ru-RU"/>
        </w:rPr>
        <w:t>Основные направления адаптации клетки</w:t>
      </w:r>
      <w:r w:rsidR="00A86A10" w:rsidRPr="00A86A10">
        <w:rPr>
          <w:rFonts w:ascii="Times New Roman" w:eastAsia="Times New Roman" w:hAnsi="Times New Roman" w:cs="Times New Roman"/>
          <w:sz w:val="28"/>
          <w:szCs w:val="28"/>
          <w:lang w:eastAsia="ru-RU"/>
        </w:rPr>
        <w:t>, связанные с макро-молекулами, следующие: 1) изменение количества или типов макромолекул, имеющихся в клетке; 2) регулирование функциональной активности макромолекул; 3) изменение среды, позволяющее защитить макромолекулы от действия неблагоприятных факторов. Комбинация этих механизмов позволяет настраивать клеточный метаболизм так, чтобы организм имел возможность непрерывно получать необходимые продукты и энергию. В целом качественный и количественный состав белков организма определяется его геномом, а интенсивность их синтеза — условиями среды. При этом состояние ферментных систем и изменение концентрации субстратов и продуктов реакций регулируют расходование и синтез белков клетки. Синтез ряда белков часто ограничивается репрессированием участков генома или усиливается в результате индукции или дерепрессии, вызванных повышением активности клетки или повреждающим воздействием. Изменение активности ферментов, а также усиление их синтеза могут быть вызваны усилением расщепления (и расходования) веществ при изменении концентрации продуктов обмена и условий существования.</w:t>
      </w:r>
    </w:p>
    <w:p w14:paraId="166F4569" w14:textId="51633F8E" w:rsidR="00A86A10" w:rsidRPr="00A86A10" w:rsidRDefault="00A20E9C"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w:t>
      </w:r>
      <w:r>
        <w:rPr>
          <w:rFonts w:ascii="Times New Roman" w:eastAsia="Times New Roman" w:hAnsi="Times New Roman" w:cs="Times New Roman"/>
          <w:b/>
          <w:sz w:val="28"/>
          <w:szCs w:val="28"/>
          <w:lang w:eastAsia="ru-RU"/>
        </w:rPr>
        <w:t xml:space="preserve"> </w:t>
      </w:r>
      <w:r w:rsidR="00A86A10" w:rsidRPr="00A20E9C">
        <w:rPr>
          <w:rFonts w:ascii="Times New Roman" w:eastAsia="Times New Roman" w:hAnsi="Times New Roman" w:cs="Times New Roman"/>
          <w:b/>
          <w:bCs/>
          <w:i/>
          <w:iCs/>
          <w:sz w:val="28"/>
          <w:szCs w:val="28"/>
          <w:lang w:eastAsia="ru-RU"/>
        </w:rPr>
        <w:t xml:space="preserve">Повреждающие факторы </w:t>
      </w:r>
      <w:r w:rsidR="00A86A10" w:rsidRPr="00A86A10">
        <w:rPr>
          <w:rFonts w:ascii="Times New Roman" w:eastAsia="Times New Roman" w:hAnsi="Times New Roman" w:cs="Times New Roman"/>
          <w:sz w:val="28"/>
          <w:szCs w:val="28"/>
          <w:lang w:eastAsia="ru-RU"/>
        </w:rPr>
        <w:t>различно действуют на ферменты. При их активизации усиливается расходование источников энергии, а освободившиеся из клеточных структур белки подвергаются расщеплению. Расщепляться могут и сами ферменты. Это приводит к возрастанию концентрации метаболитов, которые нередко служат активаторами генетического аппарата. Они способствуют отщеплению от гена репрессоров, ограничивавших синтез белков, и запускают их биосинтез. В результате усиливается построение структурных и ферментных белков, восстанавливаются клеточные структуры. При этом может увеличиваться количество ферментов, готовых функционировать в усиленном режиме, число клеточных структур (например, митохондрий) и в целом возрастать функциональная мощность клетки, органа и организма в целом.</w:t>
      </w:r>
    </w:p>
    <w:p w14:paraId="45C68591" w14:textId="3617ACEA" w:rsidR="00A86A10" w:rsidRPr="00A86A10" w:rsidRDefault="00A20E9C"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BD35BD">
        <w:rPr>
          <w:rFonts w:ascii="Times New Roman" w:eastAsia="Times New Roman" w:hAnsi="Times New Roman" w:cs="Times New Roman"/>
          <w:b/>
          <w:bCs/>
          <w:i/>
          <w:iCs/>
          <w:sz w:val="28"/>
          <w:szCs w:val="28"/>
          <w:lang w:eastAsia="ru-RU"/>
        </w:rPr>
        <w:t>Очень важна активация</w:t>
      </w:r>
      <w:r w:rsidR="00A86A10" w:rsidRPr="00A86A10">
        <w:rPr>
          <w:rFonts w:ascii="Times New Roman" w:eastAsia="Times New Roman" w:hAnsi="Times New Roman" w:cs="Times New Roman"/>
          <w:sz w:val="28"/>
          <w:szCs w:val="28"/>
          <w:lang w:eastAsia="ru-RU"/>
        </w:rPr>
        <w:t xml:space="preserve"> синтеза стрессорных белков при одновременном ослаблении синтеза других, образуемых в нормальных условиях. Синтез стрессовых белков в ответ на сигналы внешней среды — универсальный механизм быстрой адаптации организмов. Так, у многих растений выявлены белки теплового шока. У кукурузы (Zea mays), например, их синтез индуцируется температурой +45 °C. Полупериод жизни этих белков около 20 ч, в течение которых клетка сохраняет терморезистентность. Некоторые из них уже существовали в цитоплазме и в условиях стресса активировались. В ядре клетки белки теплового шока связывают матрицы хроматина, необходимые для нормального метаболизма, а по окончании стрессового состояния эти матрицы освобождаются и вновь начинают функционировать. Еще одна важная функция стрессовых белков — структурная: они стабилизируют мембраны и содержимое клеток в условиях стресса.</w:t>
      </w:r>
    </w:p>
    <w:p w14:paraId="6BFEDCE5" w14:textId="1D49DD1B" w:rsidR="00A86A10" w:rsidRPr="00A86A10" w:rsidRDefault="00A20E9C"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A20E9C">
        <w:rPr>
          <w:rFonts w:ascii="Times New Roman" w:eastAsia="Times New Roman" w:hAnsi="Times New Roman" w:cs="Times New Roman"/>
          <w:i/>
          <w:iCs/>
          <w:sz w:val="28"/>
          <w:szCs w:val="28"/>
          <w:lang w:eastAsia="ru-RU"/>
        </w:rPr>
        <w:t>Приспособительный рост синтеза белков и увеличение содержания их в клетке связаны прежде всего с деятельностью генетического аппарата</w:t>
      </w:r>
      <w:r w:rsidR="00A86A10" w:rsidRPr="00A86A10">
        <w:rPr>
          <w:rFonts w:ascii="Times New Roman" w:eastAsia="Times New Roman" w:hAnsi="Times New Roman" w:cs="Times New Roman"/>
          <w:sz w:val="28"/>
          <w:szCs w:val="28"/>
          <w:lang w:eastAsia="ru-RU"/>
        </w:rPr>
        <w:t>. Но ряд свойств белков изменяется уже после синтеза их первичной структуры. При этом отдельные аминокислоты превращаются в производные, в геноме не кодируемые (например, пролин окисляется в оксипролин). Изменяется также форма (и свойства) белков при трансформации их под влиянием сдвигов во внутренней среде организма (изменение pH, концентрации ионов, субстратов и продуктов реакций, действие активаторов и ингибиторов). Большое значение имеет активирование протеинкиназ, которые, присоединяя фосфат, изменяют структуру и активность белков, в свою очередь активирующих другие ферменты. Биологический смысл этого каскада активации в том, что он многократно усиливает первоначальный сигнал, индуцирующий целый комплекс защитно-приспособительных реакций.</w:t>
      </w:r>
    </w:p>
    <w:p w14:paraId="2B6D3980" w14:textId="509730DD" w:rsidR="00A86A10" w:rsidRPr="00A86A10" w:rsidRDefault="00A20E9C" w:rsidP="00A86A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A86A10" w:rsidRPr="00BD35BD">
        <w:rPr>
          <w:rFonts w:ascii="Times New Roman" w:eastAsia="Times New Roman" w:hAnsi="Times New Roman" w:cs="Times New Roman"/>
          <w:i/>
          <w:iCs/>
          <w:sz w:val="28"/>
          <w:szCs w:val="28"/>
          <w:lang w:eastAsia="ru-RU"/>
        </w:rPr>
        <w:t>При неблагоприятных условиях в клетках возрастает также содержание</w:t>
      </w:r>
      <w:r w:rsidR="00A86A10" w:rsidRPr="00A86A10">
        <w:rPr>
          <w:rFonts w:ascii="Times New Roman" w:eastAsia="Times New Roman" w:hAnsi="Times New Roman" w:cs="Times New Roman"/>
          <w:sz w:val="28"/>
          <w:szCs w:val="28"/>
          <w:lang w:eastAsia="ru-RU"/>
        </w:rPr>
        <w:t xml:space="preserve"> протекторных веществ (углеводы, аминокислоты), участвующих в защитных реакциях и стабилизирующих состояние цитоплазмы. Например, при водном дефиците и засолении у ячменя (Hordeum), шпината (Spinacia), хлопчатника (Gossypium) концентрация пролина в цитоплазме возрастает в 100 раз и более. Благодаря гидрофильным группам он хорошо растворяется и </w:t>
      </w:r>
      <w:r w:rsidR="00A86A10" w:rsidRPr="00A86A10">
        <w:rPr>
          <w:rFonts w:ascii="Times New Roman" w:eastAsia="Times New Roman" w:hAnsi="Times New Roman" w:cs="Times New Roman"/>
          <w:sz w:val="28"/>
          <w:szCs w:val="28"/>
          <w:lang w:eastAsia="ru-RU"/>
        </w:rPr>
        <w:lastRenderedPageBreak/>
        <w:t>способен связываться с поверхностными гидрофильными остатками белков, что повышает их растворимость и защищает от денатурации. Накопление осмотически активного пролина благоприятствует удержанию веществ в клетке</w:t>
      </w:r>
      <w:r w:rsidR="00BD35BD">
        <w:rPr>
          <w:rFonts w:ascii="Times New Roman" w:eastAsia="Times New Roman" w:hAnsi="Times New Roman" w:cs="Times New Roman"/>
          <w:sz w:val="28"/>
          <w:szCs w:val="28"/>
          <w:lang w:eastAsia="ru-RU"/>
        </w:rPr>
        <w:t>.</w:t>
      </w:r>
    </w:p>
    <w:p w14:paraId="1843A42A" w14:textId="77777777" w:rsidR="00A86A10" w:rsidRPr="00E56CF3" w:rsidRDefault="00A86A10" w:rsidP="00A86A10">
      <w:pPr>
        <w:spacing w:after="0" w:line="240" w:lineRule="auto"/>
        <w:ind w:firstLine="567"/>
        <w:jc w:val="both"/>
        <w:rPr>
          <w:rFonts w:ascii="Times New Roman" w:eastAsia="Times New Roman" w:hAnsi="Times New Roman" w:cs="Times New Roman"/>
          <w:sz w:val="24"/>
          <w:szCs w:val="24"/>
          <w:lang w:eastAsia="ru-RU"/>
        </w:rPr>
      </w:pPr>
    </w:p>
    <w:p w14:paraId="740288EF" w14:textId="644E48CD" w:rsidR="00FE4AE8" w:rsidRPr="00DC6C0B" w:rsidRDefault="00FE4AE8" w:rsidP="00AC4295">
      <w:pPr>
        <w:spacing w:after="0" w:line="240" w:lineRule="auto"/>
        <w:ind w:firstLine="567"/>
        <w:jc w:val="both"/>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204C234D" w14:textId="70215F68" w:rsidR="00FE4AE8" w:rsidRPr="008908C1" w:rsidRDefault="00FE4AE8" w:rsidP="00FE4AE8">
      <w:pPr>
        <w:spacing w:after="0" w:line="240" w:lineRule="auto"/>
        <w:jc w:val="both"/>
        <w:rPr>
          <w:rFonts w:ascii="Times New Roman" w:hAnsi="Times New Roman" w:cs="Times New Roman"/>
          <w:sz w:val="28"/>
          <w:szCs w:val="28"/>
        </w:rPr>
      </w:pPr>
      <w:r w:rsidRPr="008908C1">
        <w:rPr>
          <w:rFonts w:ascii="Times New Roman" w:hAnsi="Times New Roman" w:cs="Times New Roman"/>
          <w:sz w:val="28"/>
          <w:szCs w:val="28"/>
        </w:rPr>
        <w:t xml:space="preserve">1. </w:t>
      </w:r>
      <w:r w:rsidR="00122CEC" w:rsidRPr="00122CEC">
        <w:rPr>
          <w:rFonts w:ascii="Times New Roman" w:hAnsi="Times New Roman" w:cs="Times New Roman"/>
          <w:sz w:val="28"/>
          <w:szCs w:val="28"/>
        </w:rPr>
        <w:t>Что такое устойчивость растений? </w:t>
      </w:r>
    </w:p>
    <w:p w14:paraId="23F2F8CC" w14:textId="1FF06B00" w:rsidR="00FE4AE8" w:rsidRPr="008908C1" w:rsidRDefault="00FE4AE8" w:rsidP="00FE4AE8">
      <w:pPr>
        <w:spacing w:after="0" w:line="240" w:lineRule="auto"/>
        <w:jc w:val="both"/>
        <w:rPr>
          <w:rFonts w:ascii="Times New Roman" w:hAnsi="Times New Roman" w:cs="Times New Roman"/>
          <w:sz w:val="28"/>
          <w:szCs w:val="28"/>
        </w:rPr>
      </w:pPr>
      <w:r w:rsidRPr="008908C1">
        <w:rPr>
          <w:rFonts w:ascii="Times New Roman" w:hAnsi="Times New Roman" w:cs="Times New Roman"/>
          <w:sz w:val="28"/>
          <w:szCs w:val="28"/>
        </w:rPr>
        <w:t xml:space="preserve">2. </w:t>
      </w:r>
      <w:r w:rsidR="00AD307D">
        <w:rPr>
          <w:rFonts w:ascii="Times New Roman" w:hAnsi="Times New Roman" w:cs="Times New Roman"/>
          <w:sz w:val="28"/>
          <w:szCs w:val="28"/>
        </w:rPr>
        <w:t>Какие ф</w:t>
      </w:r>
      <w:r w:rsidR="00AD307D" w:rsidRPr="00AD307D">
        <w:rPr>
          <w:rFonts w:ascii="Times New Roman" w:hAnsi="Times New Roman" w:cs="Times New Roman"/>
          <w:sz w:val="28"/>
          <w:szCs w:val="28"/>
        </w:rPr>
        <w:t>акторы, влияющие на устойчивость</w:t>
      </w:r>
      <w:r w:rsidRPr="000D2B57">
        <w:rPr>
          <w:rFonts w:ascii="Times New Roman" w:hAnsi="Times New Roman" w:cs="Times New Roman"/>
          <w:sz w:val="28"/>
          <w:szCs w:val="28"/>
        </w:rPr>
        <w:t>?</w:t>
      </w:r>
    </w:p>
    <w:p w14:paraId="3B3F69F3" w14:textId="679FB777" w:rsidR="00FE4AE8" w:rsidRPr="008908C1" w:rsidRDefault="00FE4AE8" w:rsidP="00FE4AE8">
      <w:pPr>
        <w:spacing w:after="0" w:line="240" w:lineRule="auto"/>
        <w:jc w:val="both"/>
        <w:rPr>
          <w:rFonts w:ascii="Times New Roman" w:hAnsi="Times New Roman" w:cs="Times New Roman"/>
          <w:sz w:val="28"/>
          <w:szCs w:val="28"/>
        </w:rPr>
      </w:pPr>
      <w:r w:rsidRPr="008908C1">
        <w:rPr>
          <w:rFonts w:ascii="Times New Roman" w:hAnsi="Times New Roman" w:cs="Times New Roman"/>
          <w:sz w:val="28"/>
          <w:szCs w:val="28"/>
        </w:rPr>
        <w:t xml:space="preserve">3. </w:t>
      </w:r>
      <w:r w:rsidR="0054526A">
        <w:rPr>
          <w:rFonts w:ascii="Times New Roman" w:hAnsi="Times New Roman" w:cs="Times New Roman"/>
          <w:sz w:val="28"/>
          <w:szCs w:val="28"/>
        </w:rPr>
        <w:t xml:space="preserve"> Какие м</w:t>
      </w:r>
      <w:r w:rsidR="0054526A" w:rsidRPr="0054526A">
        <w:rPr>
          <w:rFonts w:ascii="Times New Roman" w:hAnsi="Times New Roman" w:cs="Times New Roman"/>
          <w:sz w:val="28"/>
          <w:szCs w:val="28"/>
        </w:rPr>
        <w:t>еханизмы устойчивости</w:t>
      </w:r>
      <w:r w:rsidR="0054526A">
        <w:rPr>
          <w:rFonts w:ascii="Times New Roman" w:hAnsi="Times New Roman" w:cs="Times New Roman"/>
          <w:sz w:val="28"/>
          <w:szCs w:val="28"/>
        </w:rPr>
        <w:t xml:space="preserve"> существуют</w:t>
      </w:r>
      <w:r w:rsidRPr="004A1C07">
        <w:rPr>
          <w:rFonts w:ascii="Times New Roman" w:hAnsi="Times New Roman" w:cs="Times New Roman"/>
          <w:sz w:val="28"/>
          <w:szCs w:val="28"/>
        </w:rPr>
        <w:t>?</w:t>
      </w:r>
    </w:p>
    <w:p w14:paraId="0AD05FD4" w14:textId="79D591ED" w:rsidR="00FE4AE8" w:rsidRPr="00F14836" w:rsidRDefault="00FE4AE8" w:rsidP="00FE4AE8">
      <w:pPr>
        <w:spacing w:after="0" w:line="240" w:lineRule="auto"/>
        <w:rPr>
          <w:rFonts w:ascii="Times New Roman" w:hAnsi="Times New Roman" w:cs="Times New Roman"/>
          <w:sz w:val="28"/>
          <w:szCs w:val="28"/>
        </w:rPr>
      </w:pPr>
      <w:r w:rsidRPr="008908C1">
        <w:rPr>
          <w:rFonts w:ascii="Times New Roman" w:hAnsi="Times New Roman" w:cs="Times New Roman"/>
          <w:sz w:val="28"/>
          <w:szCs w:val="28"/>
        </w:rPr>
        <w:t>4.</w:t>
      </w:r>
      <w:r w:rsidRPr="004A1C07">
        <w:rPr>
          <w:rFonts w:ascii="Roboto" w:eastAsia="Times New Roman" w:hAnsi="Roboto" w:cs="Times New Roman"/>
          <w:b/>
          <w:bCs/>
          <w:color w:val="0A0A0A"/>
          <w:sz w:val="24"/>
          <w:szCs w:val="24"/>
          <w:lang/>
        </w:rPr>
        <w:t xml:space="preserve"> </w:t>
      </w:r>
      <w:r w:rsidR="00F14836">
        <w:rPr>
          <w:rFonts w:ascii="Roboto" w:eastAsia="Times New Roman" w:hAnsi="Roboto" w:cs="Times New Roman"/>
          <w:b/>
          <w:bCs/>
          <w:color w:val="0A0A0A"/>
          <w:sz w:val="24"/>
          <w:szCs w:val="24"/>
          <w:lang/>
        </w:rPr>
        <w:t xml:space="preserve"> </w:t>
      </w:r>
      <w:r w:rsidR="00F14836" w:rsidRPr="00F14836">
        <w:rPr>
          <w:rFonts w:ascii="Times New Roman" w:eastAsia="Times New Roman" w:hAnsi="Times New Roman" w:cs="Times New Roman"/>
          <w:color w:val="0A0A0A"/>
          <w:sz w:val="28"/>
          <w:szCs w:val="28"/>
          <w:lang/>
        </w:rPr>
        <w:t>Что такое устойчивость растений?</w:t>
      </w:r>
    </w:p>
    <w:p w14:paraId="76F9059B" w14:textId="4F5EF3DD" w:rsidR="00FE4AE8" w:rsidRDefault="00FE4AE8" w:rsidP="00FE4A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6829E6" w:rsidRPr="006829E6">
        <w:rPr>
          <w:rFonts w:ascii="Times New Roman" w:hAnsi="Times New Roman" w:cs="Times New Roman"/>
          <w:sz w:val="28"/>
          <w:szCs w:val="28"/>
          <w:lang/>
        </w:rPr>
        <w:t>Понятие устойчивости растений и общая методология оценки устойчивости</w:t>
      </w:r>
      <w:r w:rsidRPr="004A1C07">
        <w:rPr>
          <w:rFonts w:ascii="Times New Roman" w:hAnsi="Times New Roman" w:cs="Times New Roman"/>
          <w:sz w:val="28"/>
          <w:szCs w:val="28"/>
          <w:lang/>
        </w:rPr>
        <w:t>?</w:t>
      </w:r>
    </w:p>
    <w:p w14:paraId="19708B87" w14:textId="77777777" w:rsidR="00505C15" w:rsidRDefault="00505C15" w:rsidP="00FE4AE8">
      <w:pPr>
        <w:spacing w:after="0" w:line="240" w:lineRule="auto"/>
        <w:jc w:val="center"/>
        <w:rPr>
          <w:rFonts w:ascii="Times New Roman" w:hAnsi="Times New Roman" w:cs="Times New Roman"/>
          <w:b/>
          <w:bCs/>
          <w:sz w:val="28"/>
          <w:szCs w:val="28"/>
        </w:rPr>
      </w:pPr>
    </w:p>
    <w:p w14:paraId="5AA14F45" w14:textId="585D96D7" w:rsidR="00FE4AE8" w:rsidRPr="00F77CD2" w:rsidRDefault="00FE4AE8" w:rsidP="00FE4AE8">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796AE939" w14:textId="77777777" w:rsidR="00FE4AE8" w:rsidRPr="00ED6C39" w:rsidRDefault="00FE4AE8" w:rsidP="00FE4AE8">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1. Афанасьева Н. Б. , Березина Н. А. Введение в экологию растений: учебное пособие для студентов высших учебных заведений, обучающихся по биологическим спец. </w:t>
      </w:r>
      <w:r>
        <w:rPr>
          <w:rFonts w:ascii="Times New Roman" w:eastAsia="Times New Roman" w:hAnsi="Times New Roman" w:cs="Times New Roman"/>
          <w:sz w:val="28"/>
          <w:szCs w:val="28"/>
          <w:lang w:eastAsia="ru-RU"/>
        </w:rPr>
        <w:t xml:space="preserve">– </w:t>
      </w:r>
      <w:r w:rsidRPr="00ED6C3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осква, </w:t>
      </w:r>
      <w:r w:rsidRPr="00ED6C39">
        <w:rPr>
          <w:rFonts w:ascii="Times New Roman" w:eastAsia="Times New Roman" w:hAnsi="Times New Roman" w:cs="Times New Roman"/>
          <w:sz w:val="28"/>
          <w:szCs w:val="28"/>
          <w:lang w:eastAsia="ru-RU"/>
        </w:rPr>
        <w:t>2011</w:t>
      </w:r>
      <w:r>
        <w:rPr>
          <w:rFonts w:ascii="Times New Roman" w:eastAsia="Times New Roman" w:hAnsi="Times New Roman" w:cs="Times New Roman"/>
          <w:sz w:val="28"/>
          <w:szCs w:val="28"/>
          <w:lang w:eastAsia="ru-RU"/>
        </w:rPr>
        <w:t>. – 237 с.</w:t>
      </w:r>
      <w:r w:rsidRPr="00ED6C39">
        <w:rPr>
          <w:rFonts w:ascii="Times New Roman" w:eastAsia="Times New Roman" w:hAnsi="Times New Roman" w:cs="Times New Roman"/>
          <w:sz w:val="28"/>
          <w:szCs w:val="28"/>
          <w:lang w:eastAsia="ru-RU"/>
        </w:rPr>
        <w:t xml:space="preserve"> </w:t>
      </w:r>
    </w:p>
    <w:p w14:paraId="158223C6" w14:textId="77777777" w:rsidR="00FE4AE8" w:rsidRPr="00ED6C39" w:rsidRDefault="00FE4AE8" w:rsidP="00FE4AE8">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2. Березина Н.А "Экология растений" (учебник) ./ М.: Высшая школа. 2008 г. - 546 с. </w:t>
      </w:r>
    </w:p>
    <w:p w14:paraId="3CA32458" w14:textId="77777777" w:rsidR="00FE4AE8" w:rsidRPr="00ED6C39" w:rsidRDefault="00FE4AE8" w:rsidP="00FE4AE8">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3. Федорова А.И. Никольская А.Н Практикум по экологии и охране окружающей среды (Учебное пособие для вузов)/ М. "Владос", 2001.</w:t>
      </w:r>
    </w:p>
    <w:p w14:paraId="59B60D66" w14:textId="77777777" w:rsidR="00FE4AE8" w:rsidRDefault="00FE4AE8" w:rsidP="00FE4A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F77CD2">
        <w:rPr>
          <w:rFonts w:ascii="Times New Roman" w:hAnsi="Times New Roman" w:cs="Times New Roman"/>
          <w:sz w:val="28"/>
          <w:szCs w:val="28"/>
        </w:rPr>
        <w:t>.</w:t>
      </w:r>
      <w:r>
        <w:rPr>
          <w:rFonts w:ascii="Times New Roman" w:hAnsi="Times New Roman" w:cs="Times New Roman"/>
          <w:sz w:val="28"/>
          <w:szCs w:val="28"/>
        </w:rPr>
        <w:t xml:space="preserve">  П</w:t>
      </w:r>
      <w:r w:rsidRPr="00F77CD2">
        <w:rPr>
          <w:rFonts w:ascii="Times New Roman" w:hAnsi="Times New Roman" w:cs="Times New Roman"/>
          <w:sz w:val="28"/>
          <w:szCs w:val="28"/>
        </w:rPr>
        <w:t>ушкин</w:t>
      </w:r>
      <w:r>
        <w:rPr>
          <w:rFonts w:ascii="Times New Roman" w:hAnsi="Times New Roman" w:cs="Times New Roman"/>
          <w:sz w:val="28"/>
          <w:szCs w:val="28"/>
        </w:rPr>
        <w:t xml:space="preserve"> С. В. О</w:t>
      </w:r>
      <w:r w:rsidRPr="00F77CD2">
        <w:rPr>
          <w:rFonts w:ascii="Times New Roman" w:hAnsi="Times New Roman" w:cs="Times New Roman"/>
          <w:sz w:val="28"/>
          <w:szCs w:val="28"/>
        </w:rPr>
        <w:t>храна биоразнообразия</w:t>
      </w:r>
      <w:r>
        <w:rPr>
          <w:rFonts w:ascii="Times New Roman" w:hAnsi="Times New Roman" w:cs="Times New Roman"/>
          <w:sz w:val="28"/>
          <w:szCs w:val="28"/>
        </w:rPr>
        <w:t>. - М</w:t>
      </w:r>
      <w:r w:rsidRPr="00F77CD2">
        <w:rPr>
          <w:rFonts w:ascii="Times New Roman" w:hAnsi="Times New Roman" w:cs="Times New Roman"/>
          <w:sz w:val="28"/>
          <w:szCs w:val="28"/>
        </w:rPr>
        <w:t xml:space="preserve">осква; </w:t>
      </w:r>
      <w:r>
        <w:rPr>
          <w:rFonts w:ascii="Times New Roman" w:hAnsi="Times New Roman" w:cs="Times New Roman"/>
          <w:sz w:val="28"/>
          <w:szCs w:val="28"/>
        </w:rPr>
        <w:t>Б</w:t>
      </w:r>
      <w:r w:rsidRPr="00F77CD2">
        <w:rPr>
          <w:rFonts w:ascii="Times New Roman" w:hAnsi="Times New Roman" w:cs="Times New Roman"/>
          <w:sz w:val="28"/>
          <w:szCs w:val="28"/>
        </w:rPr>
        <w:t xml:space="preserve">ерлин: </w:t>
      </w:r>
      <w:r>
        <w:rPr>
          <w:rFonts w:ascii="Times New Roman" w:hAnsi="Times New Roman" w:cs="Times New Roman"/>
          <w:sz w:val="28"/>
          <w:szCs w:val="28"/>
        </w:rPr>
        <w:t>Д</w:t>
      </w:r>
      <w:r w:rsidRPr="00F77CD2">
        <w:rPr>
          <w:rFonts w:ascii="Times New Roman" w:hAnsi="Times New Roman" w:cs="Times New Roman"/>
          <w:sz w:val="28"/>
          <w:szCs w:val="28"/>
        </w:rPr>
        <w:t>ирект-</w:t>
      </w:r>
      <w:r>
        <w:rPr>
          <w:rFonts w:ascii="Times New Roman" w:hAnsi="Times New Roman" w:cs="Times New Roman"/>
          <w:sz w:val="28"/>
          <w:szCs w:val="28"/>
        </w:rPr>
        <w:t>М</w:t>
      </w:r>
      <w:r w:rsidRPr="00F77CD2">
        <w:rPr>
          <w:rFonts w:ascii="Times New Roman" w:hAnsi="Times New Roman" w:cs="Times New Roman"/>
          <w:sz w:val="28"/>
          <w:szCs w:val="28"/>
        </w:rPr>
        <w:t>едиа, 2022.– 62 с</w:t>
      </w:r>
      <w:r>
        <w:rPr>
          <w:rFonts w:ascii="Times New Roman" w:hAnsi="Times New Roman" w:cs="Times New Roman"/>
          <w:sz w:val="28"/>
          <w:szCs w:val="28"/>
        </w:rPr>
        <w:t>.</w:t>
      </w:r>
    </w:p>
    <w:p w14:paraId="382CDC32" w14:textId="77777777" w:rsidR="00FE4AE8" w:rsidRPr="00F77CD2" w:rsidRDefault="00FE4AE8" w:rsidP="00FE4A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EB5A73">
        <w:rPr>
          <w:rFonts w:ascii="Times New Roman" w:hAnsi="Times New Roman" w:cs="Times New Roman"/>
          <w:sz w:val="28"/>
          <w:szCs w:val="28"/>
        </w:rPr>
        <w:t xml:space="preserve">Беленко, В. В. Биологическое разнообразие как основа устойчивого развития природных экосистем / В. В. Беленко // Естественные и технические науки. </w:t>
      </w:r>
      <w:r>
        <w:rPr>
          <w:rFonts w:ascii="Times New Roman" w:hAnsi="Times New Roman" w:cs="Times New Roman"/>
          <w:sz w:val="28"/>
          <w:szCs w:val="28"/>
        </w:rPr>
        <w:t>-</w:t>
      </w:r>
      <w:r w:rsidRPr="00EB5A73">
        <w:rPr>
          <w:rFonts w:ascii="Times New Roman" w:hAnsi="Times New Roman" w:cs="Times New Roman"/>
          <w:sz w:val="28"/>
          <w:szCs w:val="28"/>
        </w:rPr>
        <w:t xml:space="preserve"> 2017. № 1. </w:t>
      </w:r>
      <w:r>
        <w:rPr>
          <w:rFonts w:ascii="Times New Roman" w:hAnsi="Times New Roman" w:cs="Times New Roman"/>
          <w:sz w:val="28"/>
          <w:szCs w:val="28"/>
        </w:rPr>
        <w:t>-</w:t>
      </w:r>
      <w:r w:rsidRPr="00EB5A73">
        <w:rPr>
          <w:rFonts w:ascii="Times New Roman" w:hAnsi="Times New Roman" w:cs="Times New Roman"/>
          <w:sz w:val="28"/>
          <w:szCs w:val="28"/>
        </w:rPr>
        <w:t xml:space="preserve"> С. 14–17.</w:t>
      </w:r>
    </w:p>
    <w:p w14:paraId="2C083159" w14:textId="77777777" w:rsidR="00FE4AE8" w:rsidRDefault="00FE4AE8" w:rsidP="00FE4AE8"/>
    <w:p w14:paraId="6F611F3C" w14:textId="77777777" w:rsidR="00184599" w:rsidRDefault="00184599"/>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88"/>
    <w:rsid w:val="00013DB3"/>
    <w:rsid w:val="00122CEC"/>
    <w:rsid w:val="00184599"/>
    <w:rsid w:val="00481EC8"/>
    <w:rsid w:val="00505C15"/>
    <w:rsid w:val="0054526A"/>
    <w:rsid w:val="006829E6"/>
    <w:rsid w:val="007A29BD"/>
    <w:rsid w:val="007D6E40"/>
    <w:rsid w:val="007F0E94"/>
    <w:rsid w:val="00901505"/>
    <w:rsid w:val="009603DB"/>
    <w:rsid w:val="00A20E9C"/>
    <w:rsid w:val="00A30026"/>
    <w:rsid w:val="00A86A10"/>
    <w:rsid w:val="00AA65AC"/>
    <w:rsid w:val="00AC4295"/>
    <w:rsid w:val="00AD307D"/>
    <w:rsid w:val="00B17BB8"/>
    <w:rsid w:val="00BD35BD"/>
    <w:rsid w:val="00CB0C04"/>
    <w:rsid w:val="00DD6102"/>
    <w:rsid w:val="00F14836"/>
    <w:rsid w:val="00F41CBB"/>
    <w:rsid w:val="00F74A41"/>
    <w:rsid w:val="00F77D88"/>
    <w:rsid w:val="00FA5B14"/>
    <w:rsid w:val="00FE4A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47CD"/>
  <w15:chartTrackingRefBased/>
  <w15:docId w15:val="{BEF830EA-5A36-4D9E-9A8E-E831D2D2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E8"/>
    <w:pPr>
      <w:spacing w:line="259" w:lineRule="auto"/>
    </w:pPr>
    <w:rPr>
      <w:kern w:val="0"/>
      <w:sz w:val="22"/>
      <w:szCs w:val="22"/>
      <w:lang w:val="ru-RU"/>
      <w14:ligatures w14:val="none"/>
    </w:rPr>
  </w:style>
  <w:style w:type="paragraph" w:styleId="1">
    <w:name w:val="heading 1"/>
    <w:basedOn w:val="a"/>
    <w:next w:val="a"/>
    <w:link w:val="10"/>
    <w:uiPriority w:val="9"/>
    <w:qFormat/>
    <w:rsid w:val="00F77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77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77D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77D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77D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77D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7D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7D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7D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D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77D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77D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77D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77D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77D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7D88"/>
    <w:rPr>
      <w:rFonts w:eastAsiaTheme="majorEastAsia" w:cstheme="majorBidi"/>
      <w:color w:val="595959" w:themeColor="text1" w:themeTint="A6"/>
    </w:rPr>
  </w:style>
  <w:style w:type="character" w:customStyle="1" w:styleId="80">
    <w:name w:val="Заголовок 8 Знак"/>
    <w:basedOn w:val="a0"/>
    <w:link w:val="8"/>
    <w:uiPriority w:val="9"/>
    <w:semiHidden/>
    <w:rsid w:val="00F77D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7D88"/>
    <w:rPr>
      <w:rFonts w:eastAsiaTheme="majorEastAsia" w:cstheme="majorBidi"/>
      <w:color w:val="272727" w:themeColor="text1" w:themeTint="D8"/>
    </w:rPr>
  </w:style>
  <w:style w:type="paragraph" w:styleId="a3">
    <w:name w:val="Title"/>
    <w:basedOn w:val="a"/>
    <w:next w:val="a"/>
    <w:link w:val="a4"/>
    <w:uiPriority w:val="10"/>
    <w:qFormat/>
    <w:rsid w:val="00F77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7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D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7D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7D88"/>
    <w:pPr>
      <w:spacing w:before="160"/>
      <w:jc w:val="center"/>
    </w:pPr>
    <w:rPr>
      <w:i/>
      <w:iCs/>
      <w:color w:val="404040" w:themeColor="text1" w:themeTint="BF"/>
    </w:rPr>
  </w:style>
  <w:style w:type="character" w:customStyle="1" w:styleId="22">
    <w:name w:val="Цитата 2 Знак"/>
    <w:basedOn w:val="a0"/>
    <w:link w:val="21"/>
    <w:uiPriority w:val="29"/>
    <w:rsid w:val="00F77D88"/>
    <w:rPr>
      <w:i/>
      <w:iCs/>
      <w:color w:val="404040" w:themeColor="text1" w:themeTint="BF"/>
    </w:rPr>
  </w:style>
  <w:style w:type="paragraph" w:styleId="a7">
    <w:name w:val="List Paragraph"/>
    <w:basedOn w:val="a"/>
    <w:uiPriority w:val="34"/>
    <w:qFormat/>
    <w:rsid w:val="00F77D88"/>
    <w:pPr>
      <w:ind w:left="720"/>
      <w:contextualSpacing/>
    </w:pPr>
  </w:style>
  <w:style w:type="character" w:styleId="a8">
    <w:name w:val="Intense Emphasis"/>
    <w:basedOn w:val="a0"/>
    <w:uiPriority w:val="21"/>
    <w:qFormat/>
    <w:rsid w:val="00F77D88"/>
    <w:rPr>
      <w:i/>
      <w:iCs/>
      <w:color w:val="0F4761" w:themeColor="accent1" w:themeShade="BF"/>
    </w:rPr>
  </w:style>
  <w:style w:type="paragraph" w:styleId="a9">
    <w:name w:val="Intense Quote"/>
    <w:basedOn w:val="a"/>
    <w:next w:val="a"/>
    <w:link w:val="aa"/>
    <w:uiPriority w:val="30"/>
    <w:qFormat/>
    <w:rsid w:val="00F77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77D88"/>
    <w:rPr>
      <w:i/>
      <w:iCs/>
      <w:color w:val="0F4761" w:themeColor="accent1" w:themeShade="BF"/>
    </w:rPr>
  </w:style>
  <w:style w:type="character" w:styleId="ab">
    <w:name w:val="Intense Reference"/>
    <w:basedOn w:val="a0"/>
    <w:uiPriority w:val="32"/>
    <w:qFormat/>
    <w:rsid w:val="00F77D88"/>
    <w:rPr>
      <w:b/>
      <w:bCs/>
      <w:smallCaps/>
      <w:color w:val="0F4761" w:themeColor="accent1" w:themeShade="BF"/>
      <w:spacing w:val="5"/>
    </w:rPr>
  </w:style>
  <w:style w:type="character" w:customStyle="1" w:styleId="ac">
    <w:name w:val="Основной текст_"/>
    <w:basedOn w:val="a0"/>
    <w:link w:val="11"/>
    <w:rsid w:val="00AC4295"/>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c"/>
    <w:rsid w:val="00AC4295"/>
    <w:pPr>
      <w:widowControl w:val="0"/>
      <w:shd w:val="clear" w:color="auto" w:fill="FFFFFF"/>
      <w:spacing w:after="0" w:line="240" w:lineRule="auto"/>
      <w:ind w:firstLine="320"/>
    </w:pPr>
    <w:rPr>
      <w:rFonts w:ascii="Times New Roman" w:eastAsia="Times New Roman" w:hAnsi="Times New Roman" w:cs="Times New Roman"/>
      <w:kern w:val="2"/>
      <w:sz w:val="20"/>
      <w:szCs w:val="20"/>
      <w:lan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3839</Words>
  <Characters>22923</Characters>
  <Application>Microsoft Office Word</Application>
  <DocSecurity>0</DocSecurity>
  <Lines>603</Lines>
  <Paragraphs>330</Paragraphs>
  <ScaleCrop>false</ScaleCrop>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25</cp:revision>
  <dcterms:created xsi:type="dcterms:W3CDTF">2025-11-12T09:55:00Z</dcterms:created>
  <dcterms:modified xsi:type="dcterms:W3CDTF">2025-11-12T11:12:00Z</dcterms:modified>
</cp:coreProperties>
</file>